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6F" w:rsidRDefault="00C2186F" w:rsidP="00C2186F">
      <w:pPr>
        <w:rPr>
          <w:b/>
          <w:szCs w:val="24"/>
          <w:u w:val="single"/>
        </w:rPr>
      </w:pPr>
    </w:p>
    <w:p w:rsidR="00C2186F" w:rsidRDefault="00C2186F" w:rsidP="00C2186F">
      <w:pPr>
        <w:rPr>
          <w:b/>
          <w:szCs w:val="24"/>
          <w:u w:val="single"/>
        </w:rPr>
      </w:pPr>
    </w:p>
    <w:p w:rsidR="00C2186F" w:rsidRDefault="00C2186F" w:rsidP="00C2186F">
      <w:pPr>
        <w:rPr>
          <w:b/>
          <w:szCs w:val="24"/>
          <w:u w:val="single"/>
        </w:rPr>
      </w:pPr>
    </w:p>
    <w:p w:rsidR="00C2186F" w:rsidRDefault="00C2186F" w:rsidP="00C2186F">
      <w:pPr>
        <w:rPr>
          <w:b/>
          <w:szCs w:val="24"/>
          <w:u w:val="single"/>
        </w:rPr>
      </w:pPr>
    </w:p>
    <w:p w:rsidR="00C2186F" w:rsidRDefault="00C2186F" w:rsidP="00C2186F">
      <w:pPr>
        <w:rPr>
          <w:b/>
          <w:szCs w:val="24"/>
          <w:u w:val="single"/>
        </w:rPr>
      </w:pPr>
    </w:p>
    <w:p w:rsidR="00C2186F" w:rsidRDefault="00C2186F" w:rsidP="00C2186F">
      <w:pPr>
        <w:rPr>
          <w:b/>
          <w:szCs w:val="24"/>
          <w:u w:val="single"/>
        </w:rPr>
      </w:pPr>
      <w:r w:rsidRPr="0000330F">
        <w:rPr>
          <w:b/>
          <w:szCs w:val="24"/>
          <w:u w:val="single"/>
        </w:rPr>
        <w:t>Zadání práce z</w:t>
      </w:r>
      <w:r>
        <w:rPr>
          <w:b/>
          <w:szCs w:val="24"/>
          <w:u w:val="single"/>
        </w:rPr>
        <w:t> konverzace v angličtině na týden 16. 3. – 20. 3. 2020</w:t>
      </w:r>
    </w:p>
    <w:p w:rsidR="00C2186F" w:rsidRDefault="00C2186F" w:rsidP="00C2186F">
      <w:pPr>
        <w:rPr>
          <w:szCs w:val="24"/>
        </w:rPr>
      </w:pPr>
    </w:p>
    <w:p w:rsidR="00C2186F" w:rsidRPr="0000330F" w:rsidRDefault="00C2186F" w:rsidP="00C2186F">
      <w:pPr>
        <w:rPr>
          <w:szCs w:val="24"/>
        </w:rPr>
      </w:pPr>
      <w:r>
        <w:rPr>
          <w:szCs w:val="24"/>
        </w:rPr>
        <w:t xml:space="preserve">Skupina: </w:t>
      </w:r>
      <w:proofErr w:type="gramStart"/>
      <w:r>
        <w:rPr>
          <w:szCs w:val="24"/>
        </w:rPr>
        <w:t>7.A</w:t>
      </w:r>
      <w:proofErr w:type="gramEnd"/>
    </w:p>
    <w:p w:rsidR="00C2186F" w:rsidRDefault="00C2186F" w:rsidP="00C2186F">
      <w:pPr>
        <w:rPr>
          <w:szCs w:val="24"/>
        </w:rPr>
      </w:pPr>
      <w:r w:rsidRPr="0000330F">
        <w:rPr>
          <w:szCs w:val="24"/>
        </w:rPr>
        <w:t xml:space="preserve">Vyučující: Mgr. </w:t>
      </w:r>
      <w:proofErr w:type="spellStart"/>
      <w:r w:rsidRPr="0000330F">
        <w:rPr>
          <w:szCs w:val="24"/>
        </w:rPr>
        <w:t>Dobrodějová</w:t>
      </w:r>
      <w:proofErr w:type="spellEnd"/>
      <w:r w:rsidRPr="0000330F">
        <w:rPr>
          <w:szCs w:val="24"/>
        </w:rPr>
        <w:t xml:space="preserve"> Eva</w:t>
      </w:r>
    </w:p>
    <w:p w:rsidR="00C2186F" w:rsidRPr="0000330F" w:rsidRDefault="00C2186F" w:rsidP="00C2186F">
      <w:pPr>
        <w:rPr>
          <w:szCs w:val="24"/>
        </w:rPr>
      </w:pPr>
    </w:p>
    <w:p w:rsidR="00C2186F" w:rsidRDefault="00C2186F" w:rsidP="00C2186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Pracovní list</w:t>
      </w:r>
      <w:r>
        <w:rPr>
          <w:b/>
        </w:rPr>
        <w:t xml:space="preserve"> strana 87</w:t>
      </w:r>
    </w:p>
    <w:p w:rsidR="00C2186F" w:rsidRPr="00B33831" w:rsidRDefault="00C2186F" w:rsidP="00C2186F">
      <w:pPr>
        <w:pStyle w:val="Odstavecseseznamem"/>
        <w:numPr>
          <w:ilvl w:val="1"/>
          <w:numId w:val="2"/>
        </w:numPr>
        <w:rPr>
          <w:b/>
        </w:rPr>
      </w:pPr>
      <w:proofErr w:type="spellStart"/>
      <w:r>
        <w:t>Str</w:t>
      </w:r>
      <w:proofErr w:type="spellEnd"/>
      <w:r>
        <w:t xml:space="preserve"> 87 / </w:t>
      </w:r>
      <w:proofErr w:type="spellStart"/>
      <w:r>
        <w:t>cv</w:t>
      </w:r>
      <w:proofErr w:type="spellEnd"/>
      <w:r>
        <w:t>. 6 – doplňte do vět slova z nabídky</w:t>
      </w:r>
      <w:r>
        <w:br/>
        <w:t xml:space="preserve"> </w:t>
      </w:r>
    </w:p>
    <w:p w:rsidR="00C2186F" w:rsidRPr="00C215DB" w:rsidRDefault="00C2186F" w:rsidP="00C2186F">
      <w:pPr>
        <w:pStyle w:val="Odstavecseseznamem"/>
        <w:numPr>
          <w:ilvl w:val="1"/>
          <w:numId w:val="2"/>
        </w:numPr>
        <w:rPr>
          <w:b/>
        </w:rPr>
      </w:pPr>
      <w:proofErr w:type="spellStart"/>
      <w:r>
        <w:t>Str</w:t>
      </w:r>
      <w:proofErr w:type="spellEnd"/>
      <w:r>
        <w:t xml:space="preserve"> 87 /</w:t>
      </w:r>
      <w:proofErr w:type="spellStart"/>
      <w:r>
        <w:t>cv</w:t>
      </w:r>
      <w:proofErr w:type="spellEnd"/>
      <w:r>
        <w:t>. 8 – Dejte činnosti do správného pořadí.</w:t>
      </w:r>
    </w:p>
    <w:p w:rsidR="00C2186F" w:rsidRDefault="00C2186F" w:rsidP="00C2186F">
      <w:pPr>
        <w:pStyle w:val="Odstavecseseznamem"/>
        <w:rPr>
          <w:b/>
        </w:rPr>
      </w:pPr>
    </w:p>
    <w:p w:rsidR="00C2186F" w:rsidRDefault="00C2186F" w:rsidP="00C2186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Počitatelná a nepočitatelná podstatná jména</w:t>
      </w:r>
    </w:p>
    <w:p w:rsidR="00C2186F" w:rsidRPr="00C2186F" w:rsidRDefault="00C2186F" w:rsidP="00C2186F">
      <w:pPr>
        <w:pStyle w:val="Odstavecseseznamem"/>
        <w:numPr>
          <w:ilvl w:val="1"/>
          <w:numId w:val="2"/>
        </w:numPr>
        <w:rPr>
          <w:b/>
        </w:rPr>
      </w:pPr>
      <w:r>
        <w:t>Postupujte dle zadání u jednotlivých cvičení</w:t>
      </w:r>
      <w:r w:rsidRPr="00C2186F">
        <w:t xml:space="preserve"> </w:t>
      </w:r>
    </w:p>
    <w:p w:rsidR="00C2186F" w:rsidRPr="00C2186F" w:rsidRDefault="00C2186F" w:rsidP="00C2186F">
      <w:pPr>
        <w:pStyle w:val="Odstavecseseznamem"/>
        <w:ind w:left="1440"/>
        <w:rPr>
          <w:b/>
        </w:rPr>
      </w:pPr>
      <w:bookmarkStart w:id="0" w:name="_GoBack"/>
      <w:bookmarkEnd w:id="0"/>
    </w:p>
    <w:p w:rsidR="00C2186F" w:rsidRPr="00C2186F" w:rsidRDefault="00C2186F" w:rsidP="00C2186F">
      <w:pPr>
        <w:rPr>
          <w:b/>
        </w:rPr>
      </w:pPr>
      <w:r>
        <w:t xml:space="preserve">Správné odpovědi sepište a v pátek 20. 3. pošlete na email </w:t>
      </w:r>
      <w:hyperlink r:id="rId8" w:history="1">
        <w:r>
          <w:rPr>
            <w:rStyle w:val="Hypertextovodkaz"/>
          </w:rPr>
          <w:t>eva.dobrodejova@mzs-vb.cz</w:t>
        </w:r>
      </w:hyperlink>
      <w:r>
        <w:t xml:space="preserve"> nebo podepsané vhoďte do schránky u vstupu do školy.</w:t>
      </w:r>
    </w:p>
    <w:p w:rsidR="00C2186F" w:rsidRPr="00C2186F" w:rsidRDefault="00C2186F" w:rsidP="00C2186F">
      <w:pPr>
        <w:rPr>
          <w:b/>
        </w:rPr>
      </w:pPr>
    </w:p>
    <w:p w:rsidR="00C2186F" w:rsidRPr="0000330F" w:rsidRDefault="00C2186F" w:rsidP="00C2186F">
      <w:pPr>
        <w:pStyle w:val="Odstavecseseznamem"/>
        <w:ind w:left="1440"/>
        <w:rPr>
          <w:b/>
        </w:rPr>
      </w:pPr>
    </w:p>
    <w:p w:rsidR="00C2186F" w:rsidRPr="00C215DB" w:rsidRDefault="00C2186F" w:rsidP="00C2186F">
      <w:pPr>
        <w:pStyle w:val="Odstavecseseznamem"/>
        <w:ind w:left="1440"/>
        <w:rPr>
          <w:b/>
        </w:rPr>
      </w:pPr>
    </w:p>
    <w:p w:rsidR="00C2186F" w:rsidRDefault="00C2186F" w:rsidP="00C0570B">
      <w:pPr>
        <w:ind w:left="-284"/>
      </w:pPr>
    </w:p>
    <w:p w:rsidR="00C2186F" w:rsidRDefault="00C2186F" w:rsidP="00C0570B">
      <w:pPr>
        <w:ind w:left="-284"/>
      </w:pPr>
    </w:p>
    <w:p w:rsidR="00C2186F" w:rsidRDefault="00C2186F" w:rsidP="00C0570B">
      <w:pPr>
        <w:ind w:left="-284"/>
      </w:pPr>
    </w:p>
    <w:p w:rsidR="00C2186F" w:rsidRDefault="00C2186F" w:rsidP="00C0570B">
      <w:pPr>
        <w:ind w:left="-284"/>
      </w:pPr>
    </w:p>
    <w:p w:rsidR="00C0570B" w:rsidRDefault="00C0570B" w:rsidP="00C0570B">
      <w:pPr>
        <w:ind w:left="-284"/>
      </w:pPr>
      <w:r>
        <w:rPr>
          <w:noProof/>
        </w:rPr>
        <w:lastRenderedPageBreak/>
        <w:drawing>
          <wp:inline distT="0" distB="0" distL="0" distR="0" wp14:anchorId="23D9797B" wp14:editId="6916186E">
            <wp:extent cx="6701790" cy="9476319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349" cy="948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70B" w:rsidRDefault="00C0570B" w:rsidP="00C0570B">
      <w:pPr>
        <w:pStyle w:val="Nadpis1"/>
        <w:numPr>
          <w:ilvl w:val="0"/>
          <w:numId w:val="0"/>
        </w:numPr>
      </w:pPr>
    </w:p>
    <w:p w:rsidR="009D0555" w:rsidRDefault="009D0555" w:rsidP="00B028FA">
      <w:pPr>
        <w:pStyle w:val="Nadpis1"/>
      </w:pPr>
      <w:proofErr w:type="spellStart"/>
      <w:r>
        <w:t>Decide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noun</w:t>
      </w:r>
      <w:r w:rsidR="00B028FA">
        <w:t>s are countable or uncountable.</w:t>
      </w:r>
    </w:p>
    <w:p w:rsidR="007B2A66" w:rsidRDefault="009D0555" w:rsidP="007B2A66">
      <w:r>
        <w:t>apple</w:t>
      </w:r>
      <w:r>
        <w:tab/>
      </w:r>
      <w:r w:rsidR="00B66CF8">
        <w:t>bowl</w:t>
      </w:r>
      <w:r>
        <w:tab/>
      </w:r>
      <w:r w:rsidR="00B66CF8">
        <w:t>water</w:t>
      </w:r>
      <w:r w:rsidR="00B66CF8">
        <w:tab/>
        <w:t>cup</w:t>
      </w:r>
      <w:r w:rsidR="00B66CF8">
        <w:tab/>
        <w:t>oil</w:t>
      </w:r>
      <w:r w:rsidR="00B66CF8">
        <w:tab/>
        <w:t>salt</w:t>
      </w:r>
      <w:r w:rsidR="00B66CF8">
        <w:tab/>
        <w:t>bottle</w:t>
      </w:r>
      <w:r w:rsidR="00B66CF8">
        <w:tab/>
        <w:t>butter</w:t>
      </w:r>
      <w:r w:rsidR="00B66CF8">
        <w:tab/>
        <w:t>glass</w:t>
      </w:r>
      <w:r w:rsidR="00B66CF8">
        <w:tab/>
        <w:t>plate</w:t>
      </w:r>
      <w:r w:rsidR="00B66CF8">
        <w:tab/>
        <w:t>knife</w:t>
      </w:r>
      <w:r w:rsidR="00B66CF8">
        <w:tab/>
        <w:t>fork</w:t>
      </w:r>
      <w:r w:rsidR="00B66CF8">
        <w:tab/>
        <w:t>sugar</w:t>
      </w:r>
      <w:r w:rsidR="00B66CF8">
        <w:br/>
        <w:t>coffee</w:t>
      </w:r>
      <w:r w:rsidR="00B66CF8">
        <w:tab/>
        <w:t xml:space="preserve">milk </w:t>
      </w:r>
      <w:r w:rsidR="00B66CF8">
        <w:tab/>
        <w:t>juice</w:t>
      </w:r>
      <w:r w:rsidR="00B66CF8">
        <w:tab/>
        <w:t>spoon</w:t>
      </w:r>
      <w:r w:rsidR="00B66CF8">
        <w:tab/>
        <w:t>ham</w:t>
      </w:r>
      <w:r w:rsidR="00B66CF8">
        <w:tab/>
        <w:t>tea</w:t>
      </w:r>
      <w:r w:rsidR="00B66CF8">
        <w:tab/>
        <w:t>mug</w:t>
      </w:r>
      <w:r w:rsidR="00B66CF8">
        <w:tab/>
        <w:t>loaf</w:t>
      </w:r>
      <w:r w:rsidR="00B66CF8">
        <w:tab/>
        <w:t>jam</w:t>
      </w:r>
      <w:r w:rsidR="00B66CF8">
        <w:tab/>
        <w:t>bread</w:t>
      </w:r>
      <w:r w:rsidR="00B66CF8">
        <w:tab/>
        <w:t>cereal</w:t>
      </w:r>
      <w:r w:rsidR="00B66CF8">
        <w:tab/>
      </w:r>
      <w:r w:rsidR="007B2A66">
        <w:t>rice</w:t>
      </w:r>
      <w:r w:rsidR="007B2A66">
        <w:tab/>
        <w:t>cheese</w:t>
      </w:r>
      <w:r w:rsidR="007B2A66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7B2A66" w:rsidTr="007B2A66">
        <w:trPr>
          <w:trHeight w:val="6551"/>
        </w:trPr>
        <w:tc>
          <w:tcPr>
            <w:tcW w:w="4813" w:type="dxa"/>
          </w:tcPr>
          <w:p w:rsidR="007B2A66" w:rsidRDefault="007B2A66" w:rsidP="007B2A66">
            <w:pPr>
              <w:jc w:val="center"/>
            </w:pPr>
            <w:r>
              <w:t>COUNTABLE</w:t>
            </w:r>
          </w:p>
        </w:tc>
        <w:tc>
          <w:tcPr>
            <w:tcW w:w="4814" w:type="dxa"/>
          </w:tcPr>
          <w:p w:rsidR="007B2A66" w:rsidRDefault="007B2A66" w:rsidP="007B2A66">
            <w:pPr>
              <w:jc w:val="center"/>
            </w:pPr>
            <w:r>
              <w:t>UNCOUNTABLE</w:t>
            </w:r>
          </w:p>
        </w:tc>
      </w:tr>
    </w:tbl>
    <w:p w:rsidR="002E7DD5" w:rsidRDefault="002E7DD5" w:rsidP="002E7DD5">
      <w:pPr>
        <w:pStyle w:val="Nadpis1"/>
      </w:pPr>
      <w:r>
        <w:t xml:space="preserve">Use the tables </w:t>
      </w:r>
      <w:r w:rsidR="00C0570B">
        <w:t xml:space="preserve">below to make sentences. </w:t>
      </w:r>
    </w:p>
    <w:tbl>
      <w:tblPr>
        <w:tblStyle w:val="Mkatabulky"/>
        <w:tblW w:w="9715" w:type="dxa"/>
        <w:tblLook w:val="04A0" w:firstRow="1" w:lastRow="0" w:firstColumn="1" w:lastColumn="0" w:noHBand="0" w:noVBand="1"/>
      </w:tblPr>
      <w:tblGrid>
        <w:gridCol w:w="1435"/>
        <w:gridCol w:w="723"/>
        <w:gridCol w:w="897"/>
        <w:gridCol w:w="360"/>
        <w:gridCol w:w="1350"/>
        <w:gridCol w:w="1440"/>
        <w:gridCol w:w="450"/>
        <w:gridCol w:w="2700"/>
        <w:gridCol w:w="360"/>
      </w:tblGrid>
      <w:tr w:rsidR="001D798D" w:rsidTr="00B028FA">
        <w:trPr>
          <w:trHeight w:val="1592"/>
        </w:trPr>
        <w:tc>
          <w:tcPr>
            <w:tcW w:w="1435" w:type="dxa"/>
          </w:tcPr>
          <w:p w:rsidR="001D798D" w:rsidRDefault="001D798D" w:rsidP="001D798D">
            <w:r>
              <w:t>We have</w:t>
            </w:r>
            <w:r>
              <w:br/>
              <w:t xml:space="preserve">Do </w:t>
            </w:r>
            <w:proofErr w:type="gramStart"/>
            <w:r>
              <w:t>we</w:t>
            </w:r>
            <w:proofErr w:type="gramEnd"/>
            <w:r>
              <w:t xml:space="preserve"> have</w:t>
            </w:r>
          </w:p>
        </w:tc>
        <w:tc>
          <w:tcPr>
            <w:tcW w:w="723" w:type="dxa"/>
          </w:tcPr>
          <w:p w:rsidR="001D798D" w:rsidRDefault="001D798D" w:rsidP="001D798D">
            <w:r>
              <w:t>some</w:t>
            </w:r>
            <w:r>
              <w:br/>
              <w:t>any</w:t>
            </w:r>
          </w:p>
        </w:tc>
        <w:tc>
          <w:tcPr>
            <w:tcW w:w="897" w:type="dxa"/>
          </w:tcPr>
          <w:p w:rsidR="001D798D" w:rsidRDefault="001D798D" w:rsidP="001D798D">
            <w:r>
              <w:t>tea</w:t>
            </w:r>
            <w:r>
              <w:br/>
              <w:t>coffee</w:t>
            </w:r>
            <w:r>
              <w:br/>
              <w:t>butter</w:t>
            </w:r>
            <w:r>
              <w:br/>
              <w:t>bread</w:t>
            </w:r>
            <w:r>
              <w:br/>
              <w:t>cereal</w:t>
            </w:r>
            <w:r w:rsidR="00B028FA">
              <w:br/>
              <w:t>plates</w:t>
            </w:r>
          </w:p>
        </w:tc>
        <w:tc>
          <w:tcPr>
            <w:tcW w:w="360" w:type="dxa"/>
          </w:tcPr>
          <w:p w:rsidR="001D798D" w:rsidRDefault="001D798D" w:rsidP="001D798D">
            <w:r>
              <w:t>.</w:t>
            </w:r>
            <w:r>
              <w:br/>
              <w:t>?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1D798D" w:rsidRDefault="001D798D" w:rsidP="00330D12">
            <w:pPr>
              <w:pStyle w:val="Nadpis1"/>
              <w:numPr>
                <w:ilvl w:val="0"/>
                <w:numId w:val="0"/>
              </w:numPr>
              <w:ind w:left="720"/>
            </w:pPr>
          </w:p>
        </w:tc>
        <w:tc>
          <w:tcPr>
            <w:tcW w:w="1440" w:type="dxa"/>
          </w:tcPr>
          <w:p w:rsidR="001D798D" w:rsidRDefault="001D798D" w:rsidP="001D798D">
            <w:r>
              <w:t>We have</w:t>
            </w:r>
            <w:r>
              <w:br/>
              <w:t>Do we have</w:t>
            </w:r>
          </w:p>
        </w:tc>
        <w:tc>
          <w:tcPr>
            <w:tcW w:w="450" w:type="dxa"/>
          </w:tcPr>
          <w:p w:rsidR="001D798D" w:rsidRDefault="001D798D" w:rsidP="001D798D">
            <w:r>
              <w:t>a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B028FA">
              <w:br/>
            </w:r>
            <w:r>
              <w:t>an</w:t>
            </w:r>
          </w:p>
        </w:tc>
        <w:tc>
          <w:tcPr>
            <w:tcW w:w="2700" w:type="dxa"/>
          </w:tcPr>
          <w:p w:rsidR="001D798D" w:rsidRDefault="001D798D" w:rsidP="001D798D">
            <w:r>
              <w:t>fork</w:t>
            </w:r>
            <w:r>
              <w:br/>
              <w:t>loaf of bread</w:t>
            </w:r>
            <w:r>
              <w:br/>
              <w:t>cup of tea</w:t>
            </w:r>
            <w:r>
              <w:br/>
              <w:t>mug of coffee</w:t>
            </w:r>
            <w:r>
              <w:br/>
            </w:r>
            <w:r w:rsidR="00B028FA">
              <w:t>plate</w:t>
            </w:r>
            <w:r w:rsidR="00B028FA">
              <w:br/>
            </w:r>
            <w:r>
              <w:t>apple</w:t>
            </w:r>
          </w:p>
        </w:tc>
        <w:tc>
          <w:tcPr>
            <w:tcW w:w="360" w:type="dxa"/>
          </w:tcPr>
          <w:p w:rsidR="001D798D" w:rsidRDefault="001D798D" w:rsidP="001D798D">
            <w:r>
              <w:t>.</w:t>
            </w:r>
            <w:r>
              <w:br/>
              <w:t>?</w:t>
            </w:r>
          </w:p>
        </w:tc>
      </w:tr>
    </w:tbl>
    <w:p w:rsidR="00C0570B" w:rsidRDefault="00C0570B" w:rsidP="00C0570B">
      <w:pPr>
        <w:ind w:firstLine="706"/>
      </w:pPr>
    </w:p>
    <w:p w:rsidR="001D798D" w:rsidRDefault="00C0570B" w:rsidP="00C0570B">
      <w:pPr>
        <w:spacing w:line="480" w:lineRule="auto"/>
        <w:ind w:firstLine="706"/>
      </w:pPr>
      <w:r>
        <w:t>1)___________________________________________________________________?</w:t>
      </w:r>
    </w:p>
    <w:p w:rsidR="00C0570B" w:rsidRDefault="00C0570B" w:rsidP="00C0570B">
      <w:pPr>
        <w:spacing w:line="480" w:lineRule="auto"/>
      </w:pPr>
      <w:r>
        <w:tab/>
        <w:t>2) ___________________________________________________________________?</w:t>
      </w:r>
    </w:p>
    <w:p w:rsidR="00C0570B" w:rsidRDefault="00C0570B" w:rsidP="00C0570B">
      <w:pPr>
        <w:spacing w:line="480" w:lineRule="auto"/>
      </w:pPr>
      <w:r>
        <w:tab/>
        <w:t>3) ___________________________________________________________________?</w:t>
      </w:r>
    </w:p>
    <w:p w:rsidR="00C0570B" w:rsidRPr="00C0570B" w:rsidRDefault="00C0570B" w:rsidP="00C0570B">
      <w:pPr>
        <w:spacing w:line="480" w:lineRule="auto"/>
      </w:pPr>
      <w:r>
        <w:tab/>
        <w:t>4) ___________________________________________________________________?</w:t>
      </w:r>
    </w:p>
    <w:p w:rsidR="001D798D" w:rsidRDefault="001D798D" w:rsidP="00C0570B">
      <w:pPr>
        <w:spacing w:line="48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:rsidR="00F84D33" w:rsidRDefault="001D798D" w:rsidP="00B028FA">
      <w:pPr>
        <w:pStyle w:val="Nadpis1"/>
      </w:pPr>
      <w:r>
        <w:t xml:space="preserve">Fill in the gaps using </w:t>
      </w:r>
      <w:r>
        <w:rPr>
          <w:i/>
        </w:rPr>
        <w:t>a</w:t>
      </w:r>
      <w:r>
        <w:t xml:space="preserve">, </w:t>
      </w:r>
      <w:proofErr w:type="spellStart"/>
      <w:r>
        <w:rPr>
          <w:i/>
        </w:rPr>
        <w:t>an</w:t>
      </w:r>
      <w:proofErr w:type="spellEnd"/>
      <w:r>
        <w:t xml:space="preserve">, </w:t>
      </w:r>
      <w:proofErr w:type="spellStart"/>
      <w:r>
        <w:rPr>
          <w:i/>
        </w:rPr>
        <w:t>some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rPr>
          <w:i/>
        </w:rPr>
        <w:t>any</w:t>
      </w:r>
      <w:proofErr w:type="spellEnd"/>
      <w:r w:rsidR="0093240F">
        <w:t xml:space="preserve">, </w:t>
      </w:r>
      <w:proofErr w:type="spellStart"/>
      <w:r w:rsidR="0093240F">
        <w:t>then</w:t>
      </w:r>
      <w:proofErr w:type="spellEnd"/>
      <w:r w:rsidR="0093240F">
        <w:t xml:space="preserve"> </w:t>
      </w:r>
      <w:proofErr w:type="spellStart"/>
      <w:r w:rsidR="0093240F">
        <w:t>practis</w:t>
      </w:r>
      <w:r w:rsidR="000A7834">
        <w:t>e</w:t>
      </w:r>
      <w:proofErr w:type="spellEnd"/>
      <w:r w:rsidR="000A7834">
        <w:t xml:space="preserve"> </w:t>
      </w:r>
      <w:proofErr w:type="spellStart"/>
      <w:r w:rsidR="000A7834">
        <w:t>the</w:t>
      </w:r>
      <w:proofErr w:type="spellEnd"/>
      <w:r w:rsidR="000A7834">
        <w:t xml:space="preserve"> </w:t>
      </w:r>
      <w:proofErr w:type="spellStart"/>
      <w:r w:rsidR="000A7834">
        <w:t>conversation</w:t>
      </w:r>
      <w:proofErr w:type="spellEnd"/>
      <w:r w:rsidR="000A7834">
        <w:t xml:space="preserve"> </w:t>
      </w:r>
      <w:proofErr w:type="spellStart"/>
      <w:r w:rsidR="000A7834">
        <w:t>with</w:t>
      </w:r>
      <w:proofErr w:type="spellEnd"/>
      <w:r w:rsidR="000A7834">
        <w:t xml:space="preserve"> </w:t>
      </w:r>
      <w:proofErr w:type="spellStart"/>
      <w:r w:rsidR="000A7834">
        <w:t>your</w:t>
      </w:r>
      <w:proofErr w:type="spellEnd"/>
      <w:r w:rsidR="000A7834">
        <w:t xml:space="preserve"> partner.</w:t>
      </w:r>
      <w:r w:rsidR="00C56110">
        <w:br/>
      </w:r>
    </w:p>
    <w:p w:rsidR="00330D12" w:rsidRPr="00B028FA" w:rsidRDefault="000A7834" w:rsidP="00C0570B">
      <w:pPr>
        <w:spacing w:line="480" w:lineRule="auto"/>
      </w:pPr>
      <w:r>
        <w:t>A: Is there ________ food in the fridge?</w:t>
      </w:r>
      <w:r>
        <w:br/>
        <w:t>B: Wait ________ minute, I will take a look.</w:t>
      </w:r>
      <w:r>
        <w:br/>
        <w:t>B: There is only ________ cheese and ________ apple. We will have to go to the shop.</w:t>
      </w:r>
      <w:r>
        <w:br/>
        <w:t>A: What do you want to buy? I will make a list.</w:t>
      </w:r>
      <w:r>
        <w:br/>
        <w:t>B: Well, I would like to get ________ bread, ________ jam, ________ tea and ________ cereal.</w:t>
      </w:r>
      <w:r>
        <w:br/>
        <w:t xml:space="preserve">A: OK, ________ </w:t>
      </w:r>
      <w:r w:rsidR="00C56110">
        <w:t>loaf of bread, ________</w:t>
      </w:r>
      <w:r>
        <w:t xml:space="preserve"> jam, ________ tea and ________ cereal.</w:t>
      </w:r>
      <w:r w:rsidR="00C56110">
        <w:t xml:space="preserve"> </w:t>
      </w:r>
      <w:r>
        <w:t>Anything else?</w:t>
      </w:r>
      <w:r>
        <w:br/>
        <w:t>B: Hmm, do we need ________ sugar or salt?</w:t>
      </w:r>
      <w:r>
        <w:br/>
        <w:t>A: No, I think we don’t need ________.</w:t>
      </w:r>
      <w:r>
        <w:br/>
        <w:t>B: Oh, and we sho</w:t>
      </w:r>
      <w:r w:rsidR="00C56110">
        <w:t>uld get ________ bottle of milk, we do not have ________ milk for the cereal.</w:t>
      </w:r>
      <w:r w:rsidR="00C56110">
        <w:br/>
        <w:t>A: Of course! And we also need to buy ________ new knife. Ours is broken.</w:t>
      </w:r>
      <w:r w:rsidR="00C56110">
        <w:br/>
        <w:t>B: I thought you bought ________ new knife last week.</w:t>
      </w:r>
      <w:r w:rsidR="00C56110">
        <w:br/>
        <w:t>A: No, I bought ________ spoons last week. We didn’t have ________ spoons for the party.</w:t>
      </w:r>
      <w:r w:rsidR="00C56110">
        <w:br/>
        <w:t>B: OK, I think that’s all. Are you ready to go?</w:t>
      </w:r>
      <w:r w:rsidR="00C56110">
        <w:br/>
        <w:t xml:space="preserve">A: </w:t>
      </w:r>
      <w:proofErr w:type="spellStart"/>
      <w:r w:rsidR="00C56110">
        <w:t>Yes</w:t>
      </w:r>
      <w:proofErr w:type="spellEnd"/>
      <w:r w:rsidR="00C56110">
        <w:t xml:space="preserve">, </w:t>
      </w:r>
      <w:proofErr w:type="spellStart"/>
      <w:r w:rsidR="00C56110">
        <w:t>let’s</w:t>
      </w:r>
      <w:proofErr w:type="spellEnd"/>
      <w:r w:rsidR="00C56110">
        <w:t xml:space="preserve"> go.</w:t>
      </w:r>
    </w:p>
    <w:sectPr w:rsidR="00330D12" w:rsidRPr="00B028FA">
      <w:headerReference w:type="default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955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67" w:rsidRDefault="00813967">
      <w:r>
        <w:separator/>
      </w:r>
    </w:p>
  </w:endnote>
  <w:endnote w:type="continuationSeparator" w:id="0">
    <w:p w:rsidR="00813967" w:rsidRDefault="0081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1A" w:rsidRPr="00C9668A" w:rsidRDefault="00F84D33" w:rsidP="00C9668A">
    <w:pPr>
      <w:pStyle w:val="Zkladntext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 xml:space="preserve">Dostupné z Metodického portálu www.rvp.cz, ISSN: 1802-4785. </w:t>
    </w:r>
    <w:r w:rsidR="00C9668A">
      <w:rPr>
        <w:rFonts w:ascii="Calibri" w:hAnsi="Calibri"/>
        <w:i/>
        <w:color w:val="000000"/>
        <w:sz w:val="22"/>
      </w:rPr>
      <w:br/>
    </w:r>
    <w:r w:rsidRPr="004F36C3">
      <w:rPr>
        <w:rFonts w:ascii="Calibri" w:hAnsi="Calibri"/>
        <w:i/>
        <w:color w:val="000000"/>
        <w:sz w:val="22"/>
      </w:rPr>
      <w:t>Provoz</w:t>
    </w:r>
    <w:r w:rsidR="006C6C30"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 w:rsidR="006C6C30">
      <w:rPr>
        <w:rFonts w:ascii="Calibri" w:hAnsi="Calibri"/>
        <w:i/>
        <w:color w:val="000000"/>
        <w:sz w:val="22"/>
      </w:rPr>
      <w:t xml:space="preserve">Národní </w:t>
    </w:r>
    <w:r w:rsidR="006C6C30" w:rsidRPr="006C6C30">
      <w:rPr>
        <w:rFonts w:ascii="Calibri" w:hAnsi="Calibri"/>
        <w:i/>
        <w:color w:val="000000"/>
        <w:sz w:val="22"/>
      </w:rPr>
      <w:t xml:space="preserve">ústav pro vzdělávání, </w:t>
    </w:r>
    <w:r w:rsidR="006C6C30"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 w:rsidR="0031151A">
      <w:rPr>
        <w:rFonts w:ascii="Calibri" w:hAnsi="Calibri"/>
        <w:bCs/>
        <w:i/>
        <w:color w:val="000000"/>
        <w:sz w:val="22"/>
      </w:rPr>
      <w:t xml:space="preserve"> </w:t>
    </w:r>
    <w:r w:rsidR="006C6C30" w:rsidRPr="006C6C30">
      <w:rPr>
        <w:rFonts w:ascii="Calibri" w:hAnsi="Calibri"/>
        <w:bCs/>
        <w:i/>
        <w:color w:val="000000"/>
        <w:sz w:val="22"/>
      </w:rPr>
      <w:t>pedagogických pracovníků (NÚV)</w:t>
    </w:r>
    <w:r w:rsidR="006C6C30">
      <w:rPr>
        <w:rFonts w:ascii="Calibri" w:hAnsi="Calibri"/>
        <w:bCs/>
        <w:i/>
        <w:color w:val="000000"/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67" w:rsidRDefault="00813967">
      <w:r>
        <w:separator/>
      </w:r>
    </w:p>
  </w:footnote>
  <w:footnote w:type="continuationSeparator" w:id="0">
    <w:p w:rsidR="00813967" w:rsidRDefault="0081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0B" w:rsidRDefault="00C0570B">
    <w:pPr>
      <w:pStyle w:val="Zhlav"/>
    </w:pPr>
    <w:proofErr w:type="gramStart"/>
    <w:r>
      <w:t>AJK – 7.A, Mgr.</w:t>
    </w:r>
    <w:proofErr w:type="gramEnd"/>
    <w:r>
      <w:t xml:space="preserve"> </w:t>
    </w:r>
    <w:proofErr w:type="spellStart"/>
    <w:r>
      <w:t>Dobrodějová</w:t>
    </w:r>
    <w:proofErr w:type="spellEnd"/>
    <w:r>
      <w:t xml:space="preserve"> </w:t>
    </w:r>
    <w:r>
      <w:tab/>
    </w:r>
    <w:r>
      <w:tab/>
      <w:t>16. – 20. 3.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90C"/>
    <w:multiLevelType w:val="hybridMultilevel"/>
    <w:tmpl w:val="404E5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703C"/>
    <w:multiLevelType w:val="hybridMultilevel"/>
    <w:tmpl w:val="06D80ACC"/>
    <w:lvl w:ilvl="0" w:tplc="A2AE63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33"/>
    <w:rsid w:val="00064AC5"/>
    <w:rsid w:val="000A7834"/>
    <w:rsid w:val="00106327"/>
    <w:rsid w:val="001D798D"/>
    <w:rsid w:val="002E7DD5"/>
    <w:rsid w:val="0031151A"/>
    <w:rsid w:val="00330D12"/>
    <w:rsid w:val="00401AAD"/>
    <w:rsid w:val="00460FDD"/>
    <w:rsid w:val="004F36C3"/>
    <w:rsid w:val="005F6FF3"/>
    <w:rsid w:val="006C6C30"/>
    <w:rsid w:val="007B2A66"/>
    <w:rsid w:val="00801679"/>
    <w:rsid w:val="00813967"/>
    <w:rsid w:val="0084181E"/>
    <w:rsid w:val="0084401D"/>
    <w:rsid w:val="008E1472"/>
    <w:rsid w:val="0093240F"/>
    <w:rsid w:val="00997604"/>
    <w:rsid w:val="009A1C62"/>
    <w:rsid w:val="009D0555"/>
    <w:rsid w:val="00AB2B59"/>
    <w:rsid w:val="00B028FA"/>
    <w:rsid w:val="00B66CF8"/>
    <w:rsid w:val="00C0570B"/>
    <w:rsid w:val="00C2186F"/>
    <w:rsid w:val="00C56110"/>
    <w:rsid w:val="00C7475A"/>
    <w:rsid w:val="00C9668A"/>
    <w:rsid w:val="00D53046"/>
    <w:rsid w:val="00E24F5D"/>
    <w:rsid w:val="00F84D33"/>
    <w:rsid w:val="00F87EE6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91E73"/>
  <w15:docId w15:val="{2492E0B3-B244-4A16-A121-9DE5C7F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Nadpis1">
    <w:name w:val="heading 1"/>
    <w:basedOn w:val="Normln"/>
    <w:next w:val="Normln"/>
    <w:link w:val="Nadpis1Char"/>
    <w:qFormat/>
    <w:rsid w:val="00330D1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555"/>
    <w:pPr>
      <w:keepNext/>
      <w:keepLines/>
      <w:widowControl/>
      <w:suppressAutoHyphens w:val="0"/>
      <w:overflowPunct/>
      <w:autoSpaceDE/>
      <w:autoSpaceDN/>
      <w:adjustRightInd/>
      <w:spacing w:before="40" w:line="256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?arou"/>
  </w:style>
  <w:style w:type="character" w:customStyle="1" w:styleId="Znakyprovysvtlivky">
    <w:name w:val="Znaky pro vysv?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pPr>
      <w:suppressLineNumbers/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rsid w:val="00F84D33"/>
    <w:pPr>
      <w:tabs>
        <w:tab w:val="center" w:pos="4536"/>
        <w:tab w:val="right" w:pos="9072"/>
      </w:tabs>
    </w:pPr>
  </w:style>
  <w:style w:type="character" w:customStyle="1" w:styleId="StylE-mailovZprvy24">
    <w:name w:val="StylE-mailovéZprávy24"/>
    <w:semiHidden/>
    <w:rsid w:val="006C6C30"/>
    <w:rPr>
      <w:rFonts w:ascii="Arial" w:hAnsi="Arial" w:cs="Arial"/>
      <w:color w:val="000080"/>
      <w:sz w:val="20"/>
      <w:szCs w:val="20"/>
    </w:rPr>
  </w:style>
  <w:style w:type="character" w:styleId="Siln">
    <w:name w:val="Strong"/>
    <w:qFormat/>
    <w:rsid w:val="006C6C3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5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30D12"/>
    <w:rPr>
      <w:rFonts w:asciiTheme="majorHAnsi" w:eastAsiaTheme="majorEastAsia" w:hAnsiTheme="majorHAnsi" w:cstheme="majorBidi"/>
      <w:color w:val="0D0D0D" w:themeColor="text1" w:themeTint="F2"/>
      <w:kern w:val="1"/>
      <w:sz w:val="32"/>
      <w:szCs w:val="32"/>
    </w:rPr>
  </w:style>
  <w:style w:type="table" w:styleId="Mkatabulky">
    <w:name w:val="Table Grid"/>
    <w:basedOn w:val="Normlntabulka"/>
    <w:rsid w:val="007B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186F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C21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dobrodejova@mzs-v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ADE7-540E-42BF-84BD-71DE9B05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materiálu</vt:lpstr>
      <vt:lpstr>Název materiálu</vt:lpstr>
    </vt:vector>
  </TitlesOfParts>
  <Company>NUOV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materiálu</dc:title>
  <dc:creator>Milan Novotný</dc:creator>
  <cp:lastModifiedBy>Učitel</cp:lastModifiedBy>
  <cp:revision>2</cp:revision>
  <cp:lastPrinted>1900-12-31T23:00:00Z</cp:lastPrinted>
  <dcterms:created xsi:type="dcterms:W3CDTF">2020-03-13T08:41:00Z</dcterms:created>
  <dcterms:modified xsi:type="dcterms:W3CDTF">2020-03-13T08:41:00Z</dcterms:modified>
</cp:coreProperties>
</file>