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AE88D" w14:textId="77777777" w:rsidR="00275310" w:rsidRDefault="00275310" w:rsidP="00275310">
      <w:pPr>
        <w:spacing w:line="360" w:lineRule="auto"/>
        <w:jc w:val="both"/>
        <w:rPr>
          <w:rFonts w:ascii="Book Antiqua" w:hAnsi="Book Antiqua"/>
          <w:sz w:val="24"/>
        </w:rPr>
      </w:pPr>
      <w:r w:rsidRPr="00AE367C">
        <w:rPr>
          <w:rFonts w:ascii="Book Antiqua" w:hAnsi="Book Antiqua"/>
          <w:sz w:val="24"/>
        </w:rPr>
        <w:t xml:space="preserve">Dále můžeme podstatná jména dělit na </w:t>
      </w:r>
      <w:r w:rsidRPr="00AE367C">
        <w:rPr>
          <w:rFonts w:ascii="Book Antiqua" w:hAnsi="Book Antiqua"/>
          <w:b/>
          <w:sz w:val="24"/>
        </w:rPr>
        <w:t>pomnožná</w:t>
      </w:r>
      <w:r w:rsidRPr="00AE367C">
        <w:rPr>
          <w:rFonts w:ascii="Book Antiqua" w:hAnsi="Book Antiqua"/>
          <w:sz w:val="24"/>
        </w:rPr>
        <w:t xml:space="preserve">, </w:t>
      </w:r>
      <w:r w:rsidRPr="00AE367C">
        <w:rPr>
          <w:rFonts w:ascii="Book Antiqua" w:hAnsi="Book Antiqua"/>
          <w:b/>
          <w:sz w:val="24"/>
        </w:rPr>
        <w:t>hromadná</w:t>
      </w:r>
      <w:r w:rsidRPr="00AE367C">
        <w:rPr>
          <w:rFonts w:ascii="Book Antiqua" w:hAnsi="Book Antiqua"/>
          <w:sz w:val="24"/>
        </w:rPr>
        <w:t xml:space="preserve"> a </w:t>
      </w:r>
      <w:r w:rsidRPr="00AE367C">
        <w:rPr>
          <w:rFonts w:ascii="Book Antiqua" w:hAnsi="Book Antiqua"/>
          <w:b/>
          <w:sz w:val="24"/>
        </w:rPr>
        <w:t>látková</w:t>
      </w:r>
      <w:r w:rsidRPr="00AE367C">
        <w:rPr>
          <w:rFonts w:ascii="Book Antiqua" w:hAnsi="Book Antiqua"/>
          <w:sz w:val="24"/>
        </w:rPr>
        <w:t xml:space="preserve">. Většina podstatných jmen má sice jednotné i množné číslo, ale není to tak u všech pod. </w:t>
      </w:r>
      <w:proofErr w:type="spellStart"/>
      <w:r w:rsidRPr="00AE367C">
        <w:rPr>
          <w:rFonts w:ascii="Book Antiqua" w:hAnsi="Book Antiqua"/>
          <w:sz w:val="24"/>
        </w:rPr>
        <w:t>jm</w:t>
      </w:r>
      <w:proofErr w:type="spellEnd"/>
      <w:r w:rsidRPr="00AE367C">
        <w:rPr>
          <w:rFonts w:ascii="Book Antiqua" w:hAnsi="Book Antiqua"/>
          <w:sz w:val="24"/>
        </w:rPr>
        <w:t xml:space="preserve">. </w:t>
      </w:r>
    </w:p>
    <w:p w14:paraId="25082B9C" w14:textId="77777777" w:rsidR="00275310" w:rsidRDefault="00275310" w:rsidP="00275310">
      <w:p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0221E" wp14:editId="3BC98FAC">
                <wp:simplePos x="0" y="0"/>
                <wp:positionH relativeFrom="column">
                  <wp:posOffset>-23495</wp:posOffset>
                </wp:positionH>
                <wp:positionV relativeFrom="paragraph">
                  <wp:posOffset>6985</wp:posOffset>
                </wp:positionV>
                <wp:extent cx="5974080" cy="525780"/>
                <wp:effectExtent l="0" t="0" r="26670" b="2667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525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DBDAA" id="Obdélník 3" o:spid="_x0000_s1026" style="position:absolute;margin-left:-1.85pt;margin-top:.55pt;width:470.4pt;height:4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RXcQIAAB4FAAAOAAAAZHJzL2Uyb0RvYy54bWysVM1OGzEQvlfqO1i+l01Cwk/EBkUgqkoI&#10;UKHi7HhtssL2uGMnm/SNeuhT8GIdezcLpTlVvXhnPN/87jc+O99Yw9YKQw2u5MODAWfKSahq91Ty&#10;bw9Xn044C1G4ShhwquRbFfj57OOHs8ZP1QiWYCqFjIK4MG18yZcx+mlRBLlUVoQD8MqRUQNaEUnF&#10;p6JC0VB0a4rRYHBUNICVR5AqBLq9bI18luNrrWS81TqoyEzJqbaYT8znIp3F7ExMn1D4ZS27MsQ/&#10;VGFF7ShpH+pSRMFWWP8VytYSIYCOBxJsAVrXUuUeqJvh4F0390vhVe6FhhN8P6bw/8LKm/Udsroq&#10;+SFnTlj6RbeL6uWncS+/ntlhmk/jw5Rg9/4OOy2QmJrdaLTpS22wTZ7ptp+p2kQm6XJyejwenNDo&#10;Jdkmo8kxyRSmePX2GOJnBZYloeRI/yyPUqyvQ2yhO0hK5uCqNibdp8LaUrIUt0YlgHFflaaWKPko&#10;B8pkUhcG2VoQDYSUysWjroqMTm6aovaOw32OJg47pw6b3FQmWe842Of4Z8beI2cFF3tnWzvAfQGq&#10;5z5zi9913/ac2l9AtaU/idBSPHh5VdM8r0WIdwKJ0/QLaE/jLR3aQFNy6CTOloA/9t0nPFGNrJw1&#10;tCMlD99XAhVn5osjEp4Ox+O0VFkZT45HpOBby+Ktxa3sBdD8h/QieJnFhI9mJ2oE+0jrPE9ZySSc&#10;pNwllxF3ykVsd5ceBKnm8wyjRfIiXrt7L1PwNNXEl4fNo0DfkSoSHW9gt09i+o5bLTZ5OpivIug6&#10;E+91rt28aQkzdbsHI235Wz2jXp+12W8AAAD//wMAUEsDBBQABgAIAAAAIQDbQIjP3QAAAAcBAAAP&#10;AAAAZHJzL2Rvd25yZXYueG1sTI7BTsMwEETvSPyDtUhcUOuESCQNcaoKUS6oBwri7MZLHDVeh9ht&#10;wt+znOhtdmY0+6r17HpxxjF0nhSkywQEUuNNR62Cj/ftogARoiaje0+o4AcDrOvrq0qXxk/0hud9&#10;bAWPUCi1AhvjUEoZGotOh6UfkDj78qPTkc+xlWbUE4+7Xt4nyYN0uiP+YPWATxab4/7kFDy/pJ+v&#10;c26LY7Ntv3eb3WTyu0mp25t58wgi4hz/y/CHz+hQM9PBn8gE0StYZDk32U9BcLzKchYHBUW2AllX&#10;8pK//gUAAP//AwBQSwECLQAUAAYACAAAACEAtoM4kv4AAADhAQAAEwAAAAAAAAAAAAAAAAAAAAAA&#10;W0NvbnRlbnRfVHlwZXNdLnhtbFBLAQItABQABgAIAAAAIQA4/SH/1gAAAJQBAAALAAAAAAAAAAAA&#10;AAAAAC8BAABfcmVscy8ucmVsc1BLAQItABQABgAIAAAAIQDgjcRXcQIAAB4FAAAOAAAAAAAAAAAA&#10;AAAAAC4CAABkcnMvZTJvRG9jLnhtbFBLAQItABQABgAIAAAAIQDbQIjP3QAAAAcBAAAPAAAAAAAA&#10;AAAAAAAAAMsEAABkcnMvZG93bnJldi54bWxQSwUGAAAAAAQABADzAAAA1QUAAAAA&#10;" filled="f" strokecolor="#70ad47 [3209]" strokeweight="1pt"/>
            </w:pict>
          </mc:Fallback>
        </mc:AlternateContent>
      </w:r>
      <w:r w:rsidRPr="00AE367C">
        <w:rPr>
          <w:rFonts w:ascii="Book Antiqua" w:hAnsi="Book Antiqua"/>
          <w:sz w:val="24"/>
        </w:rPr>
        <w:t>Podstatná jména pomnožná – mají pouze tvary množného čísla, i když mohou označovat jen jednu věc (např. šaty, dveře)</w:t>
      </w:r>
    </w:p>
    <w:p w14:paraId="457DD6F7" w14:textId="77777777" w:rsidR="00275310" w:rsidRPr="00AE367C" w:rsidRDefault="00275310" w:rsidP="00275310">
      <w:pPr>
        <w:spacing w:line="360" w:lineRule="auto"/>
        <w:jc w:val="both"/>
        <w:rPr>
          <w:rFonts w:ascii="Book Antiqua" w:hAnsi="Book Antiqua"/>
          <w:sz w:val="24"/>
        </w:rPr>
      </w:pPr>
      <w:r w:rsidRPr="00AE367C">
        <w:rPr>
          <w:rFonts w:ascii="Book Antiqua" w:hAnsi="Book Antiqua"/>
          <w:sz w:val="24"/>
        </w:rPr>
        <w:t xml:space="preserve">Vyhledejte pod. </w:t>
      </w:r>
      <w:proofErr w:type="spellStart"/>
      <w:r w:rsidRPr="00AE367C">
        <w:rPr>
          <w:rFonts w:ascii="Book Antiqua" w:hAnsi="Book Antiqua"/>
          <w:sz w:val="24"/>
        </w:rPr>
        <w:t>jm</w:t>
      </w:r>
      <w:proofErr w:type="spellEnd"/>
      <w:r w:rsidRPr="00AE367C">
        <w:rPr>
          <w:rFonts w:ascii="Book Antiqua" w:hAnsi="Book Antiqua"/>
          <w:sz w:val="24"/>
        </w:rPr>
        <w:t>. pomnožná a podtrhněte je:</w:t>
      </w:r>
    </w:p>
    <w:p w14:paraId="07AC8CAA" w14:textId="77777777" w:rsidR="00275310" w:rsidRPr="00AE367C" w:rsidRDefault="00275310" w:rsidP="00275310">
      <w:pPr>
        <w:spacing w:line="360" w:lineRule="auto"/>
        <w:jc w:val="both"/>
        <w:rPr>
          <w:rFonts w:ascii="Book Antiqua" w:hAnsi="Book Antiqua"/>
          <w:sz w:val="24"/>
        </w:rPr>
      </w:pPr>
      <w:r w:rsidRPr="00AE367C">
        <w:rPr>
          <w:rFonts w:ascii="Book Antiqua" w:hAnsi="Book Antiqua"/>
          <w:sz w:val="24"/>
        </w:rPr>
        <w:t>boty, šaty, plavky, holínky, kraťasy, kamna, pravidla, žebra, lázně, rukavice, učebnice, ovoce, lyže, žně, knihy, lyžáky, prázdniny, námluvy, jádra, játra, nůžky, dějiny, sáňky, tepláky, vrata, zájmena, trička, brýle, plíce, povidla, říkadla.</w:t>
      </w:r>
    </w:p>
    <w:p w14:paraId="019CFB73" w14:textId="77777777" w:rsidR="00275310" w:rsidRDefault="00275310" w:rsidP="00275310">
      <w:p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98ADB" wp14:editId="2370D771">
                <wp:simplePos x="0" y="0"/>
                <wp:positionH relativeFrom="column">
                  <wp:posOffset>-61595</wp:posOffset>
                </wp:positionH>
                <wp:positionV relativeFrom="paragraph">
                  <wp:posOffset>12700</wp:posOffset>
                </wp:positionV>
                <wp:extent cx="6019800" cy="777240"/>
                <wp:effectExtent l="0" t="0" r="19050" b="2286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777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ABA14" id="Obdélník 4" o:spid="_x0000_s1026" style="position:absolute;margin-left:-4.85pt;margin-top:1pt;width:474pt;height:6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VQdAIAAB4FAAAOAAAAZHJzL2Uyb0RvYy54bWysVMFu2zAMvQ/YPwi6r7aDrGmDOkXQosOA&#10;oi3WDj0rstQYlUWNUuJkf7TDvqI/Vkp23KzLadjFFsVHUnx61Nn5pjFsrdDXYEteHOWcKSuhqu1T&#10;yb8/XH064cwHYSthwKqSb5Xn57OPH85aN1UjWIKpFDJKYv20dSVfhuCmWeblUjXCH4FTlpwasBGB&#10;THzKKhQtZW9MNsrz46wFrByCVN7T7mXn5LOUX2slw63WXgVmSk5nC+mL6buI32x2JqZPKNyylv0x&#10;xD+cohG1paJDqksRBFth/VeqppYIHnQ4ktBkoHUtVeqBuinyd93cL4VTqRcix7uBJv//0sqb9R2y&#10;uir5mDMrGrqi20X18svYl9/PbBz5aZ2fEuze3WFveVrGZjcam/inNtgmcbodOFWbwCRtHufF6UlO&#10;1EvyTSaT0TiRnr1FO/Thi4KGxUXJke4sUSnW1z5QRYLuILGYhavamLgfD9YdJa3C1qgIMPab0tQS&#10;FR+lRElM6sIgWwuSgZBS2XAcW6PUCR3DNGUdAotDgSYUfVCPjWEqiWwIzA8F/llxiEhVwYYhuKkt&#10;4KEE1fNQucPvuu96ju0voNrSTSJ0EvdOXtXE57Xw4U4gaZqugOY03NJHG2hLDv2KsyXgz0P7EU9S&#10;Iy9nLc1Iyf2PlUDFmflqSYSnxZhuk4VkjD9PRmTgvmex77Gr5gKI/4JeBCfTMuKD2S01QvNI4zyP&#10;VcklrKTaJZcBd8ZF6GaXHgSp5vMEo0FyIlzbeydj8shq1MvD5lGg60UVSI43sJsnMX2nrQ4bIy3M&#10;VwF0nYT3xmvPNw1hEk3/YMQp37cT6u1Zm70CAAD//wMAUEsDBBQABgAIAAAAIQCsnWt13wAAAAgB&#10;AAAPAAAAZHJzL2Rvd25yZXYueG1sTI/BTsMwEETvSPyDtUhcUOs0rUga4lQVolxQDxTE2Y2XOGq8&#10;DrHbhL9nOcFxNU+zb8rN5DpxwSG0nhQs5gkIpNqblhoF72+7WQ4iRE1Gd55QwTcG2FTXV6UujB/p&#10;FS+H2AguoVBoBTbGvpAy1BadDnPfI3H26QenI59DI82gRy53nUyT5F463RJ/sLrHR4v16XB2Cp6e&#10;Fx8vU2bzU71rvvbb/Wiyu1Gp25tp+wAi4hT/YPjVZ3Wo2Onoz2SC6BTM1hmTClJexPF6mS9BHJlL&#10;VyuQVSn/D6h+AAAA//8DAFBLAQItABQABgAIAAAAIQC2gziS/gAAAOEBAAATAAAAAAAAAAAAAAAA&#10;AAAAAABbQ29udGVudF9UeXBlc10ueG1sUEsBAi0AFAAGAAgAAAAhADj9If/WAAAAlAEAAAsAAAAA&#10;AAAAAAAAAAAALwEAAF9yZWxzLy5yZWxzUEsBAi0AFAAGAAgAAAAhANdh9VB0AgAAHgUAAA4AAAAA&#10;AAAAAAAAAAAALgIAAGRycy9lMm9Eb2MueG1sUEsBAi0AFAAGAAgAAAAhAKyda3XfAAAACAEAAA8A&#10;AAAAAAAAAAAAAAAAzgQAAGRycy9kb3ducmV2LnhtbFBLBQYAAAAABAAEAPMAAADaBQAAAAA=&#10;" filled="f" strokecolor="#70ad47 [3209]" strokeweight="1pt"/>
            </w:pict>
          </mc:Fallback>
        </mc:AlternateContent>
      </w:r>
      <w:r w:rsidRPr="00AE367C">
        <w:rPr>
          <w:rFonts w:ascii="Book Antiqua" w:hAnsi="Book Antiqua"/>
          <w:sz w:val="24"/>
        </w:rPr>
        <w:t>Podstatná jména hromadná – mají pouze tvar jednotného čísla, označují tak více věcí téhož druhu, mívají často koncovku –í nebo příponu –</w:t>
      </w:r>
      <w:proofErr w:type="spellStart"/>
      <w:r w:rsidRPr="00AE367C">
        <w:rPr>
          <w:rFonts w:ascii="Book Antiqua" w:hAnsi="Book Antiqua"/>
          <w:sz w:val="24"/>
        </w:rPr>
        <w:t>oví</w:t>
      </w:r>
      <w:proofErr w:type="spellEnd"/>
      <w:r w:rsidRPr="00AE367C">
        <w:rPr>
          <w:rFonts w:ascii="Book Antiqua" w:hAnsi="Book Antiqua"/>
          <w:sz w:val="24"/>
        </w:rPr>
        <w:t xml:space="preserve"> či –</w:t>
      </w:r>
      <w:proofErr w:type="spellStart"/>
      <w:r w:rsidRPr="00AE367C">
        <w:rPr>
          <w:rFonts w:ascii="Book Antiqua" w:hAnsi="Book Antiqua"/>
          <w:sz w:val="24"/>
        </w:rPr>
        <w:t>stvo</w:t>
      </w:r>
      <w:proofErr w:type="spellEnd"/>
      <w:r w:rsidRPr="00AE367C">
        <w:rPr>
          <w:rFonts w:ascii="Book Antiqua" w:hAnsi="Book Antiqua"/>
          <w:sz w:val="24"/>
        </w:rPr>
        <w:t>, -</w:t>
      </w:r>
      <w:proofErr w:type="spellStart"/>
      <w:r w:rsidRPr="00AE367C">
        <w:rPr>
          <w:rFonts w:ascii="Book Antiqua" w:hAnsi="Book Antiqua"/>
          <w:sz w:val="24"/>
        </w:rPr>
        <w:t>ctvo</w:t>
      </w:r>
      <w:proofErr w:type="spellEnd"/>
      <w:r w:rsidRPr="00AE367C">
        <w:rPr>
          <w:rFonts w:ascii="Book Antiqua" w:hAnsi="Book Antiqua"/>
          <w:sz w:val="24"/>
        </w:rPr>
        <w:t xml:space="preserve"> (např. křoví, rostlinstvo, mládež…)</w:t>
      </w:r>
    </w:p>
    <w:p w14:paraId="7E672C43" w14:textId="77777777" w:rsidR="00275310" w:rsidRPr="00AE367C" w:rsidRDefault="00275310" w:rsidP="00275310">
      <w:pPr>
        <w:spacing w:line="360" w:lineRule="auto"/>
        <w:jc w:val="both"/>
        <w:rPr>
          <w:rFonts w:ascii="Book Antiqua" w:hAnsi="Book Antiqua"/>
          <w:sz w:val="24"/>
        </w:rPr>
      </w:pPr>
      <w:r w:rsidRPr="00AE367C">
        <w:rPr>
          <w:rFonts w:ascii="Book Antiqua" w:hAnsi="Book Antiqua"/>
          <w:sz w:val="24"/>
        </w:rPr>
        <w:t xml:space="preserve">Vyhledejte pod. </w:t>
      </w:r>
      <w:proofErr w:type="spellStart"/>
      <w:r w:rsidRPr="00AE367C">
        <w:rPr>
          <w:rFonts w:ascii="Book Antiqua" w:hAnsi="Book Antiqua"/>
          <w:sz w:val="24"/>
        </w:rPr>
        <w:t>jm</w:t>
      </w:r>
      <w:proofErr w:type="spellEnd"/>
      <w:r w:rsidRPr="00AE367C">
        <w:rPr>
          <w:rFonts w:ascii="Book Antiqua" w:hAnsi="Book Antiqua"/>
          <w:sz w:val="24"/>
        </w:rPr>
        <w:t>. hromadná a podtrhněte je:</w:t>
      </w:r>
    </w:p>
    <w:p w14:paraId="5719FD1A" w14:textId="77777777" w:rsidR="00275310" w:rsidRPr="00AE367C" w:rsidRDefault="00275310" w:rsidP="00275310">
      <w:pPr>
        <w:spacing w:line="360" w:lineRule="auto"/>
        <w:jc w:val="both"/>
        <w:rPr>
          <w:rFonts w:ascii="Book Antiqua" w:hAnsi="Book Antiqua"/>
          <w:sz w:val="24"/>
        </w:rPr>
      </w:pPr>
      <w:r w:rsidRPr="00AE367C">
        <w:rPr>
          <w:rFonts w:ascii="Book Antiqua" w:hAnsi="Book Antiqua"/>
          <w:sz w:val="24"/>
        </w:rPr>
        <w:t>Křoví, keře, uhlí, úhly, zvířata, zvěř, zvířectvo, zastupitelstvo, zastupitelé, vody, vodstvo, diváci, obecenstvo, drůbež, smetí, ostružiny, ostružiní, listí, listoví, nábytek, květiny, kvítí, květy, býlí, bylinky, smrčí, smrky, obyvatelé, obyvatelstvo, měšťané, měšťanstvo, včely, včelstvo, hmyz, dobytek.</w:t>
      </w:r>
    </w:p>
    <w:p w14:paraId="1B0FB014" w14:textId="77777777" w:rsidR="00275310" w:rsidRDefault="00275310" w:rsidP="00275310">
      <w:p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5C266" wp14:editId="66FF8D4E">
                <wp:simplePos x="0" y="0"/>
                <wp:positionH relativeFrom="column">
                  <wp:posOffset>-61595</wp:posOffset>
                </wp:positionH>
                <wp:positionV relativeFrom="paragraph">
                  <wp:posOffset>11430</wp:posOffset>
                </wp:positionV>
                <wp:extent cx="6004560" cy="1112520"/>
                <wp:effectExtent l="0" t="0" r="15240" b="1143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1112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220E4" id="Obdélník 5" o:spid="_x0000_s1026" style="position:absolute;margin-left:-4.85pt;margin-top:.9pt;width:472.8pt;height:87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MXdAIAAB8FAAAOAAAAZHJzL2Uyb0RvYy54bWysVMFu2zAMvQ/YPwi6r7aDJNuCOkXQosOA&#10;oi3WDj0rstQYlUWNUuJkf7TDvqI/Vkp23KzLadjFpsRHUnx61OnZtjFso9DXYEtenOScKSuhqu1j&#10;yb/fX374xJkPwlbCgFUl3ynPz+bv3522bqZGsAJTKWSUxPpZ60q+CsHNsszLlWqEPwGnLDk1YCMC&#10;LfExq1C0lL0x2SjPp1kLWDkEqbyn3YvOyecpv9ZKhhutvQrMlJzOFtIX03cZv9n8VMweUbhVLftj&#10;iH84RSNqS0WHVBciCLbG+q9UTS0RPOhwIqHJQOtaqtQDdVPkb7q5WwmnUi9EjncDTf7/pZXXm1tk&#10;dVXyCWdWNHRFN8vq+Zexz7+f2CTy0zo/I9idu8V+5cmMzW41NvFPbbBt4nQ3cKq2gUnanOb5eDIl&#10;6iX5iqIYTUaJ9ew13KEPXxQ0LBolR7q0xKXYXPlAJQm6h8RqFi5rY+J+PFl3lmSFnVERYOw3pakn&#10;qj5KiZKa1LlBthGkAyGlsmEae6PUCR3DNGUdAotjgSYUfVCPjWEqqWwIzI8F/llxiEhVwYYhuKkt&#10;4LEE1dNQucPvu+96ju0vodrRVSJ0GvdOXtbE55Xw4VYgiZrugAY13NBHG2hLDr3F2Qrw57H9iCet&#10;kZezloak5P7HWqDizHy1pMLPxXgcpyotxpOPdLUMDz3LQ49dN+dA/Bf0JDiZzIgPZm9qhOaB5nkR&#10;q5JLWEm1Sy4D7hfnoRteehGkWiwSjCbJiXBl75yMySOrUS/32weBrhdVID1ew36gxOyNtjpsjLSw&#10;WAfQdRLeK6893zSFSTT9ixHH/HCdUK/v2vwFAAD//wMAUEsDBBQABgAIAAAAIQA9m7a73gAAAAgB&#10;AAAPAAAAZHJzL2Rvd25yZXYueG1sTI/BTsMwEETvSPyDtUhcUOsUBG5CnKpClAvqgYI4u/ESR43X&#10;IXab8Pcsp3KcndHsm3I1+U6ccIhtIA2LeQYCqQ62pUbDx/tmtgQRkyFrukCo4QcjrKrLi9IUNoz0&#10;hqddagSXUCyMBpdSX0gZa4fexHnokdj7CoM3ieXQSDuYkct9J2+z7EF60xJ/cKbHJ4f1YXf0Gp5f&#10;Fp+vk3LLQ71pvrfr7WjVzaj19dW0fgSRcErnMPzhMzpUzLQPR7JRdBpmueIk33kA2/ndfQ5iz1qp&#10;DGRVyv8Dql8AAAD//wMAUEsBAi0AFAAGAAgAAAAhALaDOJL+AAAA4QEAABMAAAAAAAAAAAAAAAAA&#10;AAAAAFtDb250ZW50X1R5cGVzXS54bWxQSwECLQAUAAYACAAAACEAOP0h/9YAAACUAQAACwAAAAAA&#10;AAAAAAAAAAAvAQAAX3JlbHMvLnJlbHNQSwECLQAUAAYACAAAACEAZrZTF3QCAAAfBQAADgAAAAAA&#10;AAAAAAAAAAAuAgAAZHJzL2Uyb0RvYy54bWxQSwECLQAUAAYACAAAACEAPZu2u94AAAAIAQAADwAA&#10;AAAAAAAAAAAAAADOBAAAZHJzL2Rvd25yZXYueG1sUEsFBgAAAAAEAAQA8wAAANkFAAAAAA==&#10;" filled="f" strokecolor="#70ad47 [3209]" strokeweight="1pt"/>
            </w:pict>
          </mc:Fallback>
        </mc:AlternateContent>
      </w:r>
      <w:r w:rsidRPr="00AE367C">
        <w:rPr>
          <w:rFonts w:ascii="Book Antiqua" w:hAnsi="Book Antiqua"/>
          <w:sz w:val="24"/>
        </w:rPr>
        <w:t>Podstatná jména látková – označují tvarem jednotného čísla samotnou látku bez ohledu na množství, jedná se především o látky tekuté (voda, víno), sypké (písek, mouka) a chemické (kyslík, zlato), při použití množného čísla je význam trochu odlišný (např. dva čaje – dva hrnečky s čajem)</w:t>
      </w:r>
    </w:p>
    <w:p w14:paraId="43E2BCBE" w14:textId="77777777" w:rsidR="00275310" w:rsidRPr="00AE367C" w:rsidRDefault="00275310" w:rsidP="00275310">
      <w:pPr>
        <w:spacing w:line="360" w:lineRule="auto"/>
        <w:jc w:val="both"/>
        <w:rPr>
          <w:rFonts w:ascii="Book Antiqua" w:hAnsi="Book Antiqua"/>
          <w:sz w:val="24"/>
        </w:rPr>
      </w:pPr>
      <w:r w:rsidRPr="00AE367C">
        <w:rPr>
          <w:rFonts w:ascii="Book Antiqua" w:hAnsi="Book Antiqua"/>
          <w:sz w:val="24"/>
        </w:rPr>
        <w:t>Do vět doplňte podstatná jména látková:</w:t>
      </w:r>
    </w:p>
    <w:p w14:paraId="4B6EBC8F" w14:textId="74DCE9C3" w:rsidR="00973A31" w:rsidRPr="00275310" w:rsidRDefault="00275310" w:rsidP="00275310">
      <w:pPr>
        <w:spacing w:line="360" w:lineRule="auto"/>
        <w:jc w:val="both"/>
        <w:rPr>
          <w:rFonts w:ascii="Book Antiqua" w:hAnsi="Book Antiqua"/>
          <w:sz w:val="24"/>
        </w:rPr>
      </w:pPr>
      <w:r w:rsidRPr="00AE367C">
        <w:rPr>
          <w:rFonts w:ascii="Book Antiqua" w:hAnsi="Book Antiqua"/>
          <w:sz w:val="24"/>
        </w:rPr>
        <w:t>Polévku dochutila špetkou s___________ a p__________</w:t>
      </w:r>
      <w:proofErr w:type="gramStart"/>
      <w:r w:rsidRPr="00AE367C">
        <w:rPr>
          <w:rFonts w:ascii="Book Antiqua" w:hAnsi="Book Antiqua"/>
          <w:sz w:val="24"/>
        </w:rPr>
        <w:t>_ .</w:t>
      </w:r>
      <w:proofErr w:type="gramEnd"/>
      <w:r w:rsidRPr="00AE367C">
        <w:rPr>
          <w:rFonts w:ascii="Book Antiqua" w:hAnsi="Book Antiqua"/>
          <w:sz w:val="24"/>
        </w:rPr>
        <w:t xml:space="preserve"> Maso na řízky obalila v m___________, rozšlehaném vejci a s__________</w:t>
      </w:r>
      <w:proofErr w:type="gramStart"/>
      <w:r w:rsidRPr="00AE367C">
        <w:rPr>
          <w:rFonts w:ascii="Book Antiqua" w:hAnsi="Book Antiqua"/>
          <w:sz w:val="24"/>
        </w:rPr>
        <w:t>_ .</w:t>
      </w:r>
      <w:proofErr w:type="gramEnd"/>
      <w:r w:rsidRPr="00AE367C">
        <w:rPr>
          <w:rFonts w:ascii="Book Antiqua" w:hAnsi="Book Antiqua"/>
          <w:sz w:val="24"/>
        </w:rPr>
        <w:t xml:space="preserve"> Mezi vzácné kovy patří z___________ a s__________</w:t>
      </w:r>
      <w:proofErr w:type="gramStart"/>
      <w:r w:rsidRPr="00AE367C">
        <w:rPr>
          <w:rFonts w:ascii="Book Antiqua" w:hAnsi="Book Antiqua"/>
          <w:sz w:val="24"/>
        </w:rPr>
        <w:t>_ .</w:t>
      </w:r>
      <w:proofErr w:type="gramEnd"/>
      <w:r w:rsidRPr="00AE367C">
        <w:rPr>
          <w:rFonts w:ascii="Book Antiqua" w:hAnsi="Book Antiqua"/>
          <w:sz w:val="24"/>
        </w:rPr>
        <w:t xml:space="preserve"> V tepnách proudí okysličená k_________</w:t>
      </w:r>
      <w:proofErr w:type="gramStart"/>
      <w:r w:rsidRPr="00AE367C">
        <w:rPr>
          <w:rFonts w:ascii="Book Antiqua" w:hAnsi="Book Antiqua"/>
          <w:sz w:val="24"/>
        </w:rPr>
        <w:t>_ .</w:t>
      </w:r>
      <w:proofErr w:type="gramEnd"/>
      <w:r w:rsidRPr="00AE367C">
        <w:rPr>
          <w:rFonts w:ascii="Book Antiqua" w:hAnsi="Book Antiqua"/>
          <w:sz w:val="24"/>
        </w:rPr>
        <w:t xml:space="preserve"> Voda je chemická sloučenina v___________ a k__________</w:t>
      </w:r>
      <w:proofErr w:type="gramStart"/>
      <w:r w:rsidRPr="00AE367C">
        <w:rPr>
          <w:rFonts w:ascii="Book Antiqua" w:hAnsi="Book Antiqua"/>
          <w:sz w:val="24"/>
        </w:rPr>
        <w:t>_ .</w:t>
      </w:r>
      <w:proofErr w:type="gramEnd"/>
      <w:r w:rsidRPr="00AE367C">
        <w:rPr>
          <w:rFonts w:ascii="Book Antiqua" w:hAnsi="Book Antiqua"/>
          <w:sz w:val="24"/>
        </w:rPr>
        <w:t xml:space="preserve"> Ve vzduchu je nejvíce zastoupen d___________ a k__________</w:t>
      </w:r>
      <w:proofErr w:type="gramStart"/>
      <w:r w:rsidRPr="00AE367C">
        <w:rPr>
          <w:rFonts w:ascii="Book Antiqua" w:hAnsi="Book Antiqua"/>
          <w:sz w:val="24"/>
        </w:rPr>
        <w:t>_ .</w:t>
      </w:r>
      <w:proofErr w:type="gramEnd"/>
      <w:r w:rsidRPr="00AE367C">
        <w:rPr>
          <w:rFonts w:ascii="Book Antiqua" w:hAnsi="Book Antiqua"/>
          <w:sz w:val="24"/>
        </w:rPr>
        <w:t xml:space="preserve"> Malta se míchá z p___________, c___________ a v__________</w:t>
      </w:r>
      <w:proofErr w:type="gramStart"/>
      <w:r w:rsidRPr="00AE367C">
        <w:rPr>
          <w:rFonts w:ascii="Book Antiqua" w:hAnsi="Book Antiqua"/>
          <w:sz w:val="24"/>
        </w:rPr>
        <w:t>_ .</w:t>
      </w:r>
      <w:proofErr w:type="gramEnd"/>
      <w:r w:rsidRPr="00AE367C">
        <w:rPr>
          <w:rFonts w:ascii="Book Antiqua" w:hAnsi="Book Antiqua"/>
          <w:sz w:val="24"/>
        </w:rPr>
        <w:t xml:space="preserve"> Lidé v Číně nejraději pijí č___________, v Řecku zase bílé nebo červené v___________ a u nás si muži oblíbili p__________</w:t>
      </w:r>
      <w:proofErr w:type="gramStart"/>
      <w:r w:rsidRPr="00AE367C">
        <w:rPr>
          <w:rFonts w:ascii="Book Antiqua" w:hAnsi="Book Antiqua"/>
          <w:sz w:val="24"/>
        </w:rPr>
        <w:t>_ .</w:t>
      </w:r>
      <w:proofErr w:type="gramEnd"/>
      <w:r w:rsidRPr="00AE367C">
        <w:rPr>
          <w:rFonts w:ascii="Book Antiqua" w:hAnsi="Book Antiqua"/>
          <w:sz w:val="24"/>
        </w:rPr>
        <w:t xml:space="preserve"> Bronz je slitina m___________ a c__________</w:t>
      </w:r>
      <w:proofErr w:type="gramStart"/>
      <w:r w:rsidRPr="00AE367C">
        <w:rPr>
          <w:rFonts w:ascii="Book Antiqua" w:hAnsi="Book Antiqua"/>
          <w:sz w:val="24"/>
        </w:rPr>
        <w:t>_ .</w:t>
      </w:r>
      <w:proofErr w:type="gramEnd"/>
      <w:r w:rsidRPr="00AE367C">
        <w:rPr>
          <w:rFonts w:ascii="Book Antiqua" w:hAnsi="Book Antiqua"/>
          <w:sz w:val="24"/>
        </w:rPr>
        <w:t xml:space="preserve"> </w:t>
      </w:r>
    </w:p>
    <w:sectPr w:rsidR="00973A31" w:rsidRPr="00275310" w:rsidSect="009E5AD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10"/>
    <w:rsid w:val="00275310"/>
    <w:rsid w:val="009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7C0B"/>
  <w15:chartTrackingRefBased/>
  <w15:docId w15:val="{E90C9971-BE77-4ECB-B808-7DDF21EC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3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Miksikova Veronika</dc:creator>
  <cp:keywords/>
  <dc:description/>
  <cp:lastModifiedBy>Miksikova Veronika</cp:lastModifiedBy>
  <cp:revision>1</cp:revision>
  <dcterms:created xsi:type="dcterms:W3CDTF">2020-12-07T15:52:00Z</dcterms:created>
  <dcterms:modified xsi:type="dcterms:W3CDTF">2020-12-07T15:52:00Z</dcterms:modified>
</cp:coreProperties>
</file>