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861" w:rsidRPr="00CD1130" w:rsidRDefault="00CD1130">
      <w:pPr>
        <w:pStyle w:val="Nzev"/>
        <w:rPr>
          <w:sz w:val="24"/>
          <w:szCs w:val="24"/>
        </w:rPr>
      </w:pPr>
      <w:bookmarkStart w:id="0" w:name="_GoBack"/>
      <w:bookmarkEnd w:id="0"/>
      <w:r>
        <w:rPr>
          <w:w w:val="95"/>
        </w:rPr>
        <w:t xml:space="preserve">Reading: </w:t>
      </w:r>
      <w:r w:rsidR="004301D3" w:rsidRPr="00CD1130">
        <w:rPr>
          <w:w w:val="95"/>
          <w:highlight w:val="yellow"/>
        </w:rPr>
        <w:t>EASTER IN THE UK.</w:t>
      </w:r>
      <w:r>
        <w:rPr>
          <w:w w:val="95"/>
        </w:rPr>
        <w:tab/>
      </w:r>
      <w:r>
        <w:rPr>
          <w:w w:val="95"/>
        </w:rPr>
        <w:tab/>
      </w:r>
      <w:r>
        <w:rPr>
          <w:w w:val="95"/>
        </w:rPr>
        <w:tab/>
      </w:r>
      <w:r>
        <w:rPr>
          <w:w w:val="95"/>
        </w:rPr>
        <w:tab/>
      </w:r>
      <w:r>
        <w:rPr>
          <w:w w:val="95"/>
          <w:sz w:val="24"/>
          <w:szCs w:val="24"/>
        </w:rPr>
        <w:t>31</w:t>
      </w:r>
      <w:r w:rsidRPr="00CD1130">
        <w:rPr>
          <w:w w:val="95"/>
          <w:sz w:val="24"/>
          <w:szCs w:val="24"/>
          <w:vertAlign w:val="superscript"/>
        </w:rPr>
        <w:t>st</w:t>
      </w:r>
      <w:r>
        <w:rPr>
          <w:w w:val="95"/>
          <w:sz w:val="24"/>
          <w:szCs w:val="24"/>
        </w:rPr>
        <w:t xml:space="preserve"> March</w:t>
      </w:r>
    </w:p>
    <w:p w:rsidR="00912861" w:rsidRDefault="00CF0996">
      <w:pPr>
        <w:pStyle w:val="Zkladntext"/>
        <w:spacing w:before="2"/>
        <w:ind w:left="0"/>
        <w:rPr>
          <w:sz w:val="11"/>
        </w:rPr>
      </w:pPr>
      <w:r>
        <w:rPr>
          <w:noProof/>
          <w:lang w:val="cs-CZ" w:eastAsia="cs-CZ"/>
        </w:rPr>
        <mc:AlternateContent>
          <mc:Choice Requires="wps">
            <w:drawing>
              <wp:anchor distT="0" distB="0" distL="0" distR="0" simplePos="0" relativeHeight="251657728" behindDoc="1" locked="0" layoutInCell="1" allowOverlap="1">
                <wp:simplePos x="0" y="0"/>
                <wp:positionH relativeFrom="page">
                  <wp:posOffset>457200</wp:posOffset>
                </wp:positionH>
                <wp:positionV relativeFrom="paragraph">
                  <wp:posOffset>106680</wp:posOffset>
                </wp:positionV>
                <wp:extent cx="6647180" cy="12065"/>
                <wp:effectExtent l="0" t="0" r="0" b="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7180" cy="12065"/>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8F65E" id="Rectangle 2" o:spid="_x0000_s1026" style="position:absolute;margin-left:36pt;margin-top:8.4pt;width:523.4pt;height:.9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" fillcolor="#4f81bc" stroked="f">
                <w10:wrap type="topAndBottom" anchorx="page"/>
              </v:rect>
            </w:pict>
          </mc:Fallback>
        </mc:AlternateContent>
      </w:r>
    </w:p>
    <w:p w:rsidR="00912861" w:rsidRDefault="004301D3">
      <w:pPr>
        <w:pStyle w:val="Nadpis1"/>
        <w:spacing w:before="268"/>
      </w:pPr>
      <w:r>
        <w:t>What does it mean?</w:t>
      </w:r>
    </w:p>
    <w:p w:rsidR="00912861" w:rsidRDefault="004301D3">
      <w:pPr>
        <w:pStyle w:val="Zkladntext"/>
        <w:spacing w:before="311" w:line="314" w:lineRule="auto"/>
        <w:ind w:right="159"/>
        <w:jc w:val="both"/>
      </w:pPr>
      <w:r>
        <w:t xml:space="preserve">Easter is a spring festival of new life. As a pagan tradition, it is the beginning of growth and new life after the cold, winter months. The name comes from the Anglo-Saxon </w:t>
      </w:r>
      <w:r>
        <w:rPr>
          <w:u w:val="single"/>
        </w:rPr>
        <w:t>goddess</w:t>
      </w:r>
      <w:r>
        <w:t xml:space="preserve"> of the dawn and spring – Eostre. For Christians, Easter celebrates the resurrection of Jesus Christ and practising Christians attend special </w:t>
      </w:r>
      <w:r>
        <w:rPr>
          <w:u w:val="single"/>
        </w:rPr>
        <w:t>church services</w:t>
      </w:r>
      <w:r>
        <w:t xml:space="preserve"> at Easter time. Easter celebrates life and rebirth, which is why we see lots of symbols of new life and fertility at Easter, like eggs, chicks and rabbits.</w:t>
      </w:r>
    </w:p>
    <w:p w:rsidR="00912861" w:rsidRDefault="004301D3">
      <w:pPr>
        <w:pStyle w:val="Nadpis1"/>
        <w:spacing w:before="194"/>
      </w:pPr>
      <w:r>
        <w:t>When is it?</w:t>
      </w:r>
    </w:p>
    <w:p w:rsidR="00912861" w:rsidRDefault="004301D3">
      <w:pPr>
        <w:pStyle w:val="Zkladntext"/>
        <w:spacing w:before="311" w:line="314" w:lineRule="auto"/>
        <w:ind w:right="157"/>
        <w:jc w:val="both"/>
      </w:pPr>
      <w:r>
        <w:t>Unlike</w:t>
      </w:r>
      <w:r>
        <w:rPr>
          <w:spacing w:val="-22"/>
        </w:rPr>
        <w:t xml:space="preserve"> </w:t>
      </w:r>
      <w:r>
        <w:t>Christmas,</w:t>
      </w:r>
      <w:r>
        <w:rPr>
          <w:spacing w:val="-23"/>
        </w:rPr>
        <w:t xml:space="preserve"> </w:t>
      </w:r>
      <w:r>
        <w:t>Easter</w:t>
      </w:r>
      <w:r>
        <w:rPr>
          <w:spacing w:val="-24"/>
        </w:rPr>
        <w:t xml:space="preserve"> </w:t>
      </w:r>
      <w:r>
        <w:t>isn’t</w:t>
      </w:r>
      <w:r>
        <w:rPr>
          <w:spacing w:val="-24"/>
        </w:rPr>
        <w:t xml:space="preserve"> </w:t>
      </w:r>
      <w:r>
        <w:t>on</w:t>
      </w:r>
      <w:r>
        <w:rPr>
          <w:spacing w:val="-24"/>
        </w:rPr>
        <w:t xml:space="preserve"> </w:t>
      </w:r>
      <w:r>
        <w:t>the</w:t>
      </w:r>
      <w:r>
        <w:rPr>
          <w:spacing w:val="-24"/>
        </w:rPr>
        <w:t xml:space="preserve"> </w:t>
      </w:r>
      <w:r>
        <w:t>same</w:t>
      </w:r>
      <w:r>
        <w:rPr>
          <w:spacing w:val="-22"/>
        </w:rPr>
        <w:t xml:space="preserve"> </w:t>
      </w:r>
      <w:r>
        <w:t>date</w:t>
      </w:r>
      <w:r>
        <w:rPr>
          <w:spacing w:val="-24"/>
        </w:rPr>
        <w:t xml:space="preserve"> </w:t>
      </w:r>
      <w:r>
        <w:t>each</w:t>
      </w:r>
      <w:r>
        <w:rPr>
          <w:spacing w:val="-24"/>
        </w:rPr>
        <w:t xml:space="preserve"> </w:t>
      </w:r>
      <w:r>
        <w:t>year.</w:t>
      </w:r>
      <w:r>
        <w:rPr>
          <w:spacing w:val="-23"/>
        </w:rPr>
        <w:t xml:space="preserve"> </w:t>
      </w:r>
      <w:r>
        <w:t>It</w:t>
      </w:r>
      <w:r>
        <w:rPr>
          <w:spacing w:val="-24"/>
        </w:rPr>
        <w:t xml:space="preserve"> </w:t>
      </w:r>
      <w:r>
        <w:t>takes</w:t>
      </w:r>
      <w:r>
        <w:rPr>
          <w:spacing w:val="-24"/>
        </w:rPr>
        <w:t xml:space="preserve"> </w:t>
      </w:r>
      <w:r>
        <w:t>place</w:t>
      </w:r>
      <w:r>
        <w:rPr>
          <w:spacing w:val="-23"/>
        </w:rPr>
        <w:t xml:space="preserve"> </w:t>
      </w:r>
      <w:r>
        <w:t>on the first Sunday after the first full moon of spring. Schoolchildren and students in the UK have about a two-week holiday at Easter time, which</w:t>
      </w:r>
      <w:r>
        <w:rPr>
          <w:spacing w:val="-32"/>
        </w:rPr>
        <w:t xml:space="preserve"> </w:t>
      </w:r>
      <w:r>
        <w:t xml:space="preserve">is almost as long as the Christmas holiday. It’s also the first </w:t>
      </w:r>
      <w:r>
        <w:rPr>
          <w:u w:val="single"/>
        </w:rPr>
        <w:t>public holiday</w:t>
      </w:r>
      <w:r>
        <w:t xml:space="preserve"> after Christmas and everyone looks forward to their Easter break as a moment to relax, have a short holiday or visit family and</w:t>
      </w:r>
      <w:r>
        <w:rPr>
          <w:spacing w:val="-24"/>
        </w:rPr>
        <w:t xml:space="preserve"> </w:t>
      </w:r>
      <w:r>
        <w:t>friends.</w:t>
      </w:r>
    </w:p>
    <w:p w:rsidR="00912861" w:rsidRDefault="004301D3">
      <w:pPr>
        <w:pStyle w:val="Nadpis1"/>
        <w:spacing w:before="196"/>
      </w:pPr>
      <w:r>
        <w:rPr>
          <w:w w:val="105"/>
        </w:rPr>
        <w:t>Chocolate eggs</w:t>
      </w:r>
    </w:p>
    <w:p w:rsidR="00912861" w:rsidRDefault="004301D3">
      <w:pPr>
        <w:pStyle w:val="Zkladntext"/>
        <w:spacing w:before="311" w:line="314" w:lineRule="auto"/>
        <w:ind w:right="157"/>
        <w:jc w:val="both"/>
      </w:pPr>
      <w:r>
        <w:t>For</w:t>
      </w:r>
      <w:r>
        <w:rPr>
          <w:spacing w:val="-11"/>
        </w:rPr>
        <w:t xml:space="preserve"> </w:t>
      </w:r>
      <w:r>
        <w:t>most</w:t>
      </w:r>
      <w:r>
        <w:rPr>
          <w:spacing w:val="-9"/>
        </w:rPr>
        <w:t xml:space="preserve"> </w:t>
      </w:r>
      <w:r>
        <w:t>British</w:t>
      </w:r>
      <w:r>
        <w:rPr>
          <w:spacing w:val="-9"/>
        </w:rPr>
        <w:t xml:space="preserve"> </w:t>
      </w:r>
      <w:r>
        <w:t>children,</w:t>
      </w:r>
      <w:r>
        <w:rPr>
          <w:spacing w:val="-7"/>
        </w:rPr>
        <w:t xml:space="preserve"> </w:t>
      </w:r>
      <w:r>
        <w:t>Easter</w:t>
      </w:r>
      <w:r>
        <w:rPr>
          <w:spacing w:val="-8"/>
        </w:rPr>
        <w:t xml:space="preserve"> </w:t>
      </w:r>
      <w:r>
        <w:t>means</w:t>
      </w:r>
      <w:r>
        <w:rPr>
          <w:spacing w:val="-9"/>
        </w:rPr>
        <w:t xml:space="preserve"> </w:t>
      </w:r>
      <w:r>
        <w:t>chocolate</w:t>
      </w:r>
      <w:r>
        <w:rPr>
          <w:spacing w:val="-9"/>
        </w:rPr>
        <w:t xml:space="preserve"> </w:t>
      </w:r>
      <w:r>
        <w:t>Easter</w:t>
      </w:r>
      <w:r>
        <w:rPr>
          <w:spacing w:val="-9"/>
        </w:rPr>
        <w:t xml:space="preserve"> </w:t>
      </w:r>
      <w:r>
        <w:t>eggs.</w:t>
      </w:r>
      <w:r>
        <w:rPr>
          <w:spacing w:val="-8"/>
        </w:rPr>
        <w:t xml:space="preserve"> </w:t>
      </w:r>
      <w:r>
        <w:t xml:space="preserve">The shops are full of bright Easter </w:t>
      </w:r>
      <w:r>
        <w:rPr>
          <w:u w:val="single"/>
        </w:rPr>
        <w:t>displays</w:t>
      </w:r>
      <w:r>
        <w:t xml:space="preserve"> decorated with chicks, rabbits and flowers, all with the objective of selling chocolate eggs in huge numbers. And it works! 90 million chocolate eggs are sold in the UK each year and each child receives </w:t>
      </w:r>
      <w:r>
        <w:rPr>
          <w:u w:val="single"/>
        </w:rPr>
        <w:t>on average</w:t>
      </w:r>
      <w:r>
        <w:t xml:space="preserve"> eight chocolate</w:t>
      </w:r>
      <w:r>
        <w:rPr>
          <w:spacing w:val="-34"/>
        </w:rPr>
        <w:t xml:space="preserve"> </w:t>
      </w:r>
      <w:r>
        <w:t>eggs.</w:t>
      </w:r>
    </w:p>
    <w:p w:rsidR="00912861" w:rsidRDefault="004301D3">
      <w:pPr>
        <w:pStyle w:val="Zkladntext"/>
        <w:spacing w:before="197" w:line="314" w:lineRule="auto"/>
        <w:ind w:right="163"/>
        <w:jc w:val="both"/>
      </w:pPr>
      <w:r>
        <w:t>However, the eggs are sold in cardboard boxes and sometimes there’s more packaging than chocolate! Also, some people believe that too much chocolate is eaten and most doctors and dentists would advise people to eat Easter eggs in moderation.</w:t>
      </w:r>
    </w:p>
    <w:p w:rsidR="00CD1130" w:rsidRDefault="00CD1130">
      <w:pPr>
        <w:pStyle w:val="Nadpis1"/>
        <w:spacing w:before="197"/>
      </w:pPr>
    </w:p>
    <w:p w:rsidR="00912861" w:rsidRDefault="004301D3">
      <w:pPr>
        <w:pStyle w:val="Nadpis1"/>
        <w:spacing w:before="197"/>
      </w:pPr>
      <w:r>
        <w:t>Other 'egg-straordinary' traditions</w:t>
      </w:r>
    </w:p>
    <w:p w:rsidR="00912861" w:rsidRDefault="00912861">
      <w:pPr>
        <w:sectPr w:rsidR="00912861">
          <w:footerReference w:type="default" r:id="rId6"/>
          <w:type w:val="continuous"/>
          <w:pgSz w:w="11910" w:h="16840"/>
          <w:pgMar w:top="620" w:right="560" w:bottom="360" w:left="500" w:header="708" w:footer="178" w:gutter="0"/>
          <w:cols w:space="708"/>
        </w:sectPr>
      </w:pPr>
    </w:p>
    <w:p w:rsidR="00912861" w:rsidRDefault="004301D3">
      <w:pPr>
        <w:pStyle w:val="Zkladntext"/>
        <w:spacing w:before="79" w:line="314" w:lineRule="auto"/>
        <w:ind w:right="158"/>
        <w:jc w:val="both"/>
      </w:pPr>
      <w:r>
        <w:lastRenderedPageBreak/>
        <w:t xml:space="preserve">In the UK, chocolate is definitely the most popular way to enjoy eggs at Easter. But there are some less sugary traditions, too. Chickens’ eggs are painted and decorated to give as presents, and eggs are also hidden for children to find as part of an 'egg hunt'. Some places even hold competitions to see who can roll an egg down </w:t>
      </w:r>
      <w:r>
        <w:rPr>
          <w:u w:val="single"/>
        </w:rPr>
        <w:t>a hill</w:t>
      </w:r>
      <w:r>
        <w:t xml:space="preserve"> without it breaking!</w:t>
      </w:r>
    </w:p>
    <w:p w:rsidR="00912861" w:rsidRDefault="004301D3">
      <w:pPr>
        <w:pStyle w:val="Zkladntext"/>
        <w:spacing w:before="196" w:line="314" w:lineRule="auto"/>
        <w:ind w:right="158"/>
        <w:jc w:val="both"/>
      </w:pPr>
      <w:r>
        <w:t xml:space="preserve">There are other special foods too. Hot cross buns are typical cakes that are made at Easter time. They are spiced bread rolls with </w:t>
      </w:r>
      <w:r>
        <w:rPr>
          <w:u w:val="single"/>
        </w:rPr>
        <w:t>raisins</w:t>
      </w:r>
      <w:r>
        <w:t xml:space="preserve"> and they always have a cross shape on top. They are delicious toasted with butter.</w:t>
      </w:r>
    </w:p>
    <w:p w:rsidR="00912861" w:rsidRPr="00CD1130" w:rsidRDefault="004301D3">
      <w:pPr>
        <w:pStyle w:val="Nadpis1"/>
        <w:spacing w:before="199"/>
        <w:jc w:val="both"/>
        <w:rPr>
          <w:sz w:val="24"/>
          <w:szCs w:val="24"/>
        </w:rPr>
      </w:pPr>
      <w:r>
        <w:t>Exercise 1. Choose TRUE or</w:t>
      </w:r>
      <w:r>
        <w:rPr>
          <w:spacing w:val="-52"/>
        </w:rPr>
        <w:t xml:space="preserve"> </w:t>
      </w:r>
      <w:r>
        <w:t>FALSE.</w:t>
      </w:r>
      <w:r w:rsidR="00CD1130">
        <w:t xml:space="preserve"> </w:t>
      </w:r>
      <w:r w:rsidR="00CD1130" w:rsidRPr="00CD1130">
        <w:rPr>
          <w:sz w:val="24"/>
          <w:szCs w:val="24"/>
        </w:rPr>
        <w:t>(</w:t>
      </w:r>
      <w:r w:rsidR="00CD1130">
        <w:rPr>
          <w:sz w:val="24"/>
          <w:szCs w:val="24"/>
        </w:rPr>
        <w:t>Vyber</w:t>
      </w:r>
      <w:r w:rsidR="00CD1130" w:rsidRPr="00CD1130">
        <w:rPr>
          <w:sz w:val="24"/>
          <w:szCs w:val="24"/>
        </w:rPr>
        <w:t xml:space="preserve">, zda je tvrzení </w:t>
      </w:r>
      <w:r w:rsidR="00CD1130">
        <w:rPr>
          <w:sz w:val="24"/>
          <w:szCs w:val="24"/>
        </w:rPr>
        <w:t>pravdivé, nebo ne</w:t>
      </w:r>
      <w:r w:rsidR="00CD1130" w:rsidRPr="00CD1130">
        <w:rPr>
          <w:sz w:val="24"/>
          <w:szCs w:val="24"/>
        </w:rPr>
        <w:t>)</w:t>
      </w:r>
    </w:p>
    <w:p w:rsidR="00912861" w:rsidRDefault="00912861">
      <w:pPr>
        <w:pStyle w:val="Zkladntext"/>
        <w:spacing w:before="10" w:after="1"/>
        <w:ind w:left="0"/>
        <w:rPr>
          <w:rFonts w:ascii="Trebuchet MS"/>
          <w:b/>
          <w:sz w:val="26"/>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21"/>
        <w:gridCol w:w="1493"/>
        <w:gridCol w:w="1492"/>
      </w:tblGrid>
      <w:tr w:rsidR="00912861">
        <w:trPr>
          <w:trHeight w:val="419"/>
        </w:trPr>
        <w:tc>
          <w:tcPr>
            <w:tcW w:w="7621" w:type="dxa"/>
          </w:tcPr>
          <w:p w:rsidR="00912861" w:rsidRDefault="004301D3">
            <w:pPr>
              <w:pStyle w:val="TableParagraph"/>
              <w:ind w:left="107"/>
              <w:rPr>
                <w:sz w:val="32"/>
              </w:rPr>
            </w:pPr>
            <w:r>
              <w:rPr>
                <w:sz w:val="32"/>
              </w:rPr>
              <w:t>Easter is a summer festival.</w:t>
            </w:r>
          </w:p>
        </w:tc>
        <w:tc>
          <w:tcPr>
            <w:tcW w:w="1493" w:type="dxa"/>
          </w:tcPr>
          <w:p w:rsidR="00912861" w:rsidRDefault="004301D3">
            <w:pPr>
              <w:pStyle w:val="TableParagraph"/>
              <w:rPr>
                <w:sz w:val="32"/>
              </w:rPr>
            </w:pPr>
            <w:r>
              <w:rPr>
                <w:w w:val="95"/>
                <w:sz w:val="32"/>
              </w:rPr>
              <w:t>TRUE</w:t>
            </w:r>
          </w:p>
        </w:tc>
        <w:tc>
          <w:tcPr>
            <w:tcW w:w="1492" w:type="dxa"/>
          </w:tcPr>
          <w:p w:rsidR="00912861" w:rsidRDefault="004301D3">
            <w:pPr>
              <w:pStyle w:val="TableParagraph"/>
              <w:rPr>
                <w:sz w:val="32"/>
              </w:rPr>
            </w:pPr>
            <w:r>
              <w:rPr>
                <w:w w:val="95"/>
                <w:sz w:val="32"/>
              </w:rPr>
              <w:t>FALSE</w:t>
            </w:r>
          </w:p>
        </w:tc>
      </w:tr>
      <w:tr w:rsidR="00912861">
        <w:trPr>
          <w:trHeight w:val="837"/>
        </w:trPr>
        <w:tc>
          <w:tcPr>
            <w:tcW w:w="7621" w:type="dxa"/>
          </w:tcPr>
          <w:p w:rsidR="00912861" w:rsidRDefault="004301D3">
            <w:pPr>
              <w:pStyle w:val="TableParagraph"/>
              <w:ind w:left="107"/>
              <w:rPr>
                <w:sz w:val="32"/>
              </w:rPr>
            </w:pPr>
            <w:r>
              <w:rPr>
                <w:sz w:val="32"/>
              </w:rPr>
              <w:t>The name “Easter” comes from the</w:t>
            </w:r>
            <w:r>
              <w:rPr>
                <w:spacing w:val="71"/>
                <w:sz w:val="32"/>
              </w:rPr>
              <w:t xml:space="preserve"> </w:t>
            </w:r>
            <w:r>
              <w:rPr>
                <w:sz w:val="32"/>
              </w:rPr>
              <w:t>Anglo-Saxon</w:t>
            </w:r>
          </w:p>
          <w:p w:rsidR="00912861" w:rsidRDefault="004301D3">
            <w:pPr>
              <w:pStyle w:val="TableParagraph"/>
              <w:spacing w:before="49" w:line="240" w:lineRule="auto"/>
              <w:ind w:left="107"/>
              <w:rPr>
                <w:sz w:val="32"/>
              </w:rPr>
            </w:pPr>
            <w:r>
              <w:rPr>
                <w:sz w:val="32"/>
              </w:rPr>
              <w:t>goddess.</w:t>
            </w:r>
          </w:p>
        </w:tc>
        <w:tc>
          <w:tcPr>
            <w:tcW w:w="1493" w:type="dxa"/>
          </w:tcPr>
          <w:p w:rsidR="00912861" w:rsidRDefault="004301D3">
            <w:pPr>
              <w:pStyle w:val="TableParagraph"/>
              <w:rPr>
                <w:sz w:val="32"/>
              </w:rPr>
            </w:pPr>
            <w:r>
              <w:rPr>
                <w:w w:val="95"/>
                <w:sz w:val="32"/>
              </w:rPr>
              <w:t>TRUE</w:t>
            </w:r>
          </w:p>
        </w:tc>
        <w:tc>
          <w:tcPr>
            <w:tcW w:w="1492" w:type="dxa"/>
          </w:tcPr>
          <w:p w:rsidR="00912861" w:rsidRDefault="004301D3">
            <w:pPr>
              <w:pStyle w:val="TableParagraph"/>
              <w:rPr>
                <w:sz w:val="32"/>
              </w:rPr>
            </w:pPr>
            <w:r>
              <w:rPr>
                <w:w w:val="95"/>
                <w:sz w:val="32"/>
              </w:rPr>
              <w:t>FALSE</w:t>
            </w:r>
          </w:p>
        </w:tc>
      </w:tr>
      <w:tr w:rsidR="00912861">
        <w:trPr>
          <w:trHeight w:val="417"/>
        </w:trPr>
        <w:tc>
          <w:tcPr>
            <w:tcW w:w="7621" w:type="dxa"/>
          </w:tcPr>
          <w:p w:rsidR="00912861" w:rsidRDefault="004301D3">
            <w:pPr>
              <w:pStyle w:val="TableParagraph"/>
              <w:ind w:left="107"/>
              <w:rPr>
                <w:sz w:val="32"/>
              </w:rPr>
            </w:pPr>
            <w:r>
              <w:rPr>
                <w:sz w:val="32"/>
              </w:rPr>
              <w:t>The exact date of Easter is different every year.</w:t>
            </w:r>
          </w:p>
        </w:tc>
        <w:tc>
          <w:tcPr>
            <w:tcW w:w="1493" w:type="dxa"/>
          </w:tcPr>
          <w:p w:rsidR="00912861" w:rsidRDefault="004301D3">
            <w:pPr>
              <w:pStyle w:val="TableParagraph"/>
              <w:rPr>
                <w:sz w:val="32"/>
              </w:rPr>
            </w:pPr>
            <w:r>
              <w:rPr>
                <w:w w:val="95"/>
                <w:sz w:val="32"/>
              </w:rPr>
              <w:t>TRUE</w:t>
            </w:r>
          </w:p>
        </w:tc>
        <w:tc>
          <w:tcPr>
            <w:tcW w:w="1492" w:type="dxa"/>
          </w:tcPr>
          <w:p w:rsidR="00912861" w:rsidRDefault="004301D3">
            <w:pPr>
              <w:pStyle w:val="TableParagraph"/>
              <w:rPr>
                <w:sz w:val="32"/>
              </w:rPr>
            </w:pPr>
            <w:r>
              <w:rPr>
                <w:w w:val="95"/>
                <w:sz w:val="32"/>
              </w:rPr>
              <w:t>FALSE</w:t>
            </w:r>
          </w:p>
        </w:tc>
      </w:tr>
      <w:tr w:rsidR="00912861">
        <w:trPr>
          <w:trHeight w:val="419"/>
        </w:trPr>
        <w:tc>
          <w:tcPr>
            <w:tcW w:w="7621" w:type="dxa"/>
          </w:tcPr>
          <w:p w:rsidR="00912861" w:rsidRDefault="004301D3">
            <w:pPr>
              <w:pStyle w:val="TableParagraph"/>
              <w:spacing w:line="365" w:lineRule="exact"/>
              <w:ind w:left="107"/>
              <w:rPr>
                <w:sz w:val="32"/>
              </w:rPr>
            </w:pPr>
            <w:r>
              <w:rPr>
                <w:sz w:val="32"/>
              </w:rPr>
              <w:t>Easter begins on Sunday every year.</w:t>
            </w:r>
          </w:p>
        </w:tc>
        <w:tc>
          <w:tcPr>
            <w:tcW w:w="1493" w:type="dxa"/>
          </w:tcPr>
          <w:p w:rsidR="00912861" w:rsidRDefault="004301D3">
            <w:pPr>
              <w:pStyle w:val="TableParagraph"/>
              <w:spacing w:line="365" w:lineRule="exact"/>
              <w:rPr>
                <w:sz w:val="32"/>
              </w:rPr>
            </w:pPr>
            <w:r>
              <w:rPr>
                <w:w w:val="95"/>
                <w:sz w:val="32"/>
              </w:rPr>
              <w:t>TRUE</w:t>
            </w:r>
          </w:p>
        </w:tc>
        <w:tc>
          <w:tcPr>
            <w:tcW w:w="1492" w:type="dxa"/>
          </w:tcPr>
          <w:p w:rsidR="00912861" w:rsidRDefault="004301D3">
            <w:pPr>
              <w:pStyle w:val="TableParagraph"/>
              <w:spacing w:line="365" w:lineRule="exact"/>
              <w:rPr>
                <w:sz w:val="32"/>
              </w:rPr>
            </w:pPr>
            <w:r>
              <w:rPr>
                <w:w w:val="95"/>
                <w:sz w:val="32"/>
              </w:rPr>
              <w:t>FALSE</w:t>
            </w:r>
          </w:p>
        </w:tc>
      </w:tr>
      <w:tr w:rsidR="00912861">
        <w:trPr>
          <w:trHeight w:val="837"/>
        </w:trPr>
        <w:tc>
          <w:tcPr>
            <w:tcW w:w="7621" w:type="dxa"/>
          </w:tcPr>
          <w:p w:rsidR="00912861" w:rsidRDefault="004301D3">
            <w:pPr>
              <w:pStyle w:val="TableParagraph"/>
              <w:ind w:left="107"/>
              <w:rPr>
                <w:sz w:val="32"/>
              </w:rPr>
            </w:pPr>
            <w:r>
              <w:rPr>
                <w:sz w:val="32"/>
              </w:rPr>
              <w:t>The Easter holiday is two weeks long for everyone in</w:t>
            </w:r>
          </w:p>
          <w:p w:rsidR="00912861" w:rsidRDefault="004301D3">
            <w:pPr>
              <w:pStyle w:val="TableParagraph"/>
              <w:spacing w:before="49" w:line="240" w:lineRule="auto"/>
              <w:ind w:left="107"/>
              <w:rPr>
                <w:sz w:val="32"/>
              </w:rPr>
            </w:pPr>
            <w:r>
              <w:rPr>
                <w:sz w:val="32"/>
              </w:rPr>
              <w:t>the UK.</w:t>
            </w:r>
          </w:p>
        </w:tc>
        <w:tc>
          <w:tcPr>
            <w:tcW w:w="1493" w:type="dxa"/>
          </w:tcPr>
          <w:p w:rsidR="00912861" w:rsidRDefault="004301D3">
            <w:pPr>
              <w:pStyle w:val="TableParagraph"/>
              <w:rPr>
                <w:sz w:val="32"/>
              </w:rPr>
            </w:pPr>
            <w:r>
              <w:rPr>
                <w:w w:val="95"/>
                <w:sz w:val="32"/>
              </w:rPr>
              <w:t>TRUE</w:t>
            </w:r>
          </w:p>
        </w:tc>
        <w:tc>
          <w:tcPr>
            <w:tcW w:w="1492" w:type="dxa"/>
          </w:tcPr>
          <w:p w:rsidR="00912861" w:rsidRDefault="004301D3">
            <w:pPr>
              <w:pStyle w:val="TableParagraph"/>
              <w:rPr>
                <w:sz w:val="32"/>
              </w:rPr>
            </w:pPr>
            <w:r>
              <w:rPr>
                <w:w w:val="95"/>
                <w:sz w:val="32"/>
              </w:rPr>
              <w:t>FALSE</w:t>
            </w:r>
          </w:p>
        </w:tc>
      </w:tr>
      <w:tr w:rsidR="00912861">
        <w:trPr>
          <w:trHeight w:val="417"/>
        </w:trPr>
        <w:tc>
          <w:tcPr>
            <w:tcW w:w="7621" w:type="dxa"/>
          </w:tcPr>
          <w:p w:rsidR="00912861" w:rsidRDefault="004301D3">
            <w:pPr>
              <w:pStyle w:val="TableParagraph"/>
              <w:ind w:left="107"/>
              <w:rPr>
                <w:sz w:val="32"/>
              </w:rPr>
            </w:pPr>
            <w:r>
              <w:rPr>
                <w:sz w:val="32"/>
              </w:rPr>
              <w:t>Chocolate eggs are extremely popular.</w:t>
            </w:r>
          </w:p>
        </w:tc>
        <w:tc>
          <w:tcPr>
            <w:tcW w:w="1493" w:type="dxa"/>
          </w:tcPr>
          <w:p w:rsidR="00912861" w:rsidRDefault="004301D3">
            <w:pPr>
              <w:pStyle w:val="TableParagraph"/>
              <w:rPr>
                <w:sz w:val="32"/>
              </w:rPr>
            </w:pPr>
            <w:r>
              <w:rPr>
                <w:w w:val="95"/>
                <w:sz w:val="32"/>
              </w:rPr>
              <w:t>TRUE</w:t>
            </w:r>
          </w:p>
        </w:tc>
        <w:tc>
          <w:tcPr>
            <w:tcW w:w="1492" w:type="dxa"/>
          </w:tcPr>
          <w:p w:rsidR="00912861" w:rsidRDefault="004301D3">
            <w:pPr>
              <w:pStyle w:val="TableParagraph"/>
              <w:rPr>
                <w:sz w:val="32"/>
              </w:rPr>
            </w:pPr>
            <w:r>
              <w:rPr>
                <w:w w:val="95"/>
                <w:sz w:val="32"/>
              </w:rPr>
              <w:t>FALSE</w:t>
            </w:r>
          </w:p>
        </w:tc>
      </w:tr>
      <w:tr w:rsidR="00912861">
        <w:trPr>
          <w:trHeight w:val="419"/>
        </w:trPr>
        <w:tc>
          <w:tcPr>
            <w:tcW w:w="7621" w:type="dxa"/>
          </w:tcPr>
          <w:p w:rsidR="00912861" w:rsidRDefault="004301D3">
            <w:pPr>
              <w:pStyle w:val="TableParagraph"/>
              <w:spacing w:line="365" w:lineRule="exact"/>
              <w:ind w:left="107"/>
              <w:rPr>
                <w:sz w:val="32"/>
              </w:rPr>
            </w:pPr>
            <w:r>
              <w:rPr>
                <w:sz w:val="32"/>
              </w:rPr>
              <w:t>In an egg hunt, children hide eggs for adults to find.</w:t>
            </w:r>
          </w:p>
        </w:tc>
        <w:tc>
          <w:tcPr>
            <w:tcW w:w="1493" w:type="dxa"/>
          </w:tcPr>
          <w:p w:rsidR="00912861" w:rsidRDefault="004301D3">
            <w:pPr>
              <w:pStyle w:val="TableParagraph"/>
              <w:spacing w:line="365" w:lineRule="exact"/>
              <w:rPr>
                <w:sz w:val="32"/>
              </w:rPr>
            </w:pPr>
            <w:r>
              <w:rPr>
                <w:w w:val="95"/>
                <w:sz w:val="32"/>
              </w:rPr>
              <w:t>TRUE</w:t>
            </w:r>
          </w:p>
        </w:tc>
        <w:tc>
          <w:tcPr>
            <w:tcW w:w="1492" w:type="dxa"/>
          </w:tcPr>
          <w:p w:rsidR="00912861" w:rsidRDefault="004301D3">
            <w:pPr>
              <w:pStyle w:val="TableParagraph"/>
              <w:spacing w:line="365" w:lineRule="exact"/>
              <w:rPr>
                <w:sz w:val="32"/>
              </w:rPr>
            </w:pPr>
            <w:r>
              <w:rPr>
                <w:w w:val="95"/>
                <w:sz w:val="32"/>
              </w:rPr>
              <w:t>FALSE</w:t>
            </w:r>
          </w:p>
        </w:tc>
      </w:tr>
    </w:tbl>
    <w:p w:rsidR="00912861" w:rsidRDefault="00912861">
      <w:pPr>
        <w:pStyle w:val="Zkladntext"/>
        <w:spacing w:before="5"/>
        <w:ind w:left="0"/>
        <w:rPr>
          <w:rFonts w:ascii="Trebuchet MS"/>
          <w:b/>
          <w:sz w:val="58"/>
        </w:rPr>
      </w:pPr>
    </w:p>
    <w:p w:rsidR="00912861" w:rsidRPr="00CD1130" w:rsidRDefault="004301D3">
      <w:pPr>
        <w:ind w:left="220"/>
        <w:jc w:val="both"/>
        <w:rPr>
          <w:rFonts w:ascii="Trebuchet MS"/>
          <w:b/>
          <w:sz w:val="24"/>
          <w:szCs w:val="24"/>
        </w:rPr>
      </w:pPr>
      <w:r>
        <w:rPr>
          <w:rFonts w:ascii="Trebuchet MS"/>
          <w:b/>
          <w:sz w:val="32"/>
        </w:rPr>
        <w:t>Exercise 2. Translate</w:t>
      </w:r>
      <w:r w:rsidRPr="00CD1130">
        <w:rPr>
          <w:rFonts w:ascii="Trebuchet MS"/>
          <w:b/>
          <w:sz w:val="24"/>
          <w:szCs w:val="24"/>
        </w:rPr>
        <w:t>.</w:t>
      </w:r>
      <w:r w:rsidR="00CD1130" w:rsidRPr="00CD1130">
        <w:rPr>
          <w:rFonts w:ascii="Trebuchet MS"/>
          <w:b/>
          <w:sz w:val="24"/>
          <w:szCs w:val="24"/>
        </w:rPr>
        <w:t xml:space="preserve"> (P</w:t>
      </w:r>
      <w:r w:rsidR="00CD1130" w:rsidRPr="00CD1130">
        <w:rPr>
          <w:rFonts w:ascii="Trebuchet MS"/>
          <w:b/>
          <w:sz w:val="24"/>
          <w:szCs w:val="24"/>
        </w:rPr>
        <w:t>ř</w:t>
      </w:r>
      <w:r w:rsidR="00CD1130" w:rsidRPr="00CD1130">
        <w:rPr>
          <w:rFonts w:ascii="Trebuchet MS"/>
          <w:b/>
          <w:sz w:val="24"/>
          <w:szCs w:val="24"/>
        </w:rPr>
        <w:t>elo</w:t>
      </w:r>
      <w:r w:rsidR="00CD1130" w:rsidRPr="00CD1130">
        <w:rPr>
          <w:rFonts w:ascii="Trebuchet MS"/>
          <w:b/>
          <w:sz w:val="24"/>
          <w:szCs w:val="24"/>
        </w:rPr>
        <w:t>ž</w:t>
      </w:r>
      <w:r w:rsidR="00CD1130">
        <w:rPr>
          <w:rFonts w:ascii="Trebuchet MS"/>
          <w:b/>
          <w:sz w:val="24"/>
          <w:szCs w:val="24"/>
        </w:rPr>
        <w:t xml:space="preserve"> pomoc</w:t>
      </w:r>
      <w:r w:rsidR="00CD1130">
        <w:rPr>
          <w:rFonts w:ascii="Trebuchet MS"/>
          <w:b/>
          <w:sz w:val="24"/>
          <w:szCs w:val="24"/>
        </w:rPr>
        <w:t>í</w:t>
      </w:r>
      <w:r w:rsidR="00CD1130">
        <w:rPr>
          <w:rFonts w:ascii="Trebuchet MS"/>
          <w:b/>
          <w:sz w:val="24"/>
          <w:szCs w:val="24"/>
        </w:rPr>
        <w:t xml:space="preserve"> slovn</w:t>
      </w:r>
      <w:r w:rsidR="00CD1130">
        <w:rPr>
          <w:rFonts w:ascii="Trebuchet MS"/>
          <w:b/>
          <w:sz w:val="24"/>
          <w:szCs w:val="24"/>
        </w:rPr>
        <w:t>í</w:t>
      </w:r>
      <w:r w:rsidR="00CD1130">
        <w:rPr>
          <w:rFonts w:ascii="Trebuchet MS"/>
          <w:b/>
          <w:sz w:val="24"/>
          <w:szCs w:val="24"/>
        </w:rPr>
        <w:t>ku tato</w:t>
      </w:r>
      <w:r w:rsidR="00CD1130" w:rsidRPr="00CD1130">
        <w:rPr>
          <w:rFonts w:ascii="Trebuchet MS"/>
          <w:b/>
          <w:sz w:val="24"/>
          <w:szCs w:val="24"/>
        </w:rPr>
        <w:t xml:space="preserve"> slov</w:t>
      </w:r>
      <w:r w:rsidR="00CD1130" w:rsidRPr="00CD1130">
        <w:rPr>
          <w:rFonts w:ascii="Trebuchet MS"/>
          <w:b/>
          <w:sz w:val="24"/>
          <w:szCs w:val="24"/>
        </w:rPr>
        <w:t>íč</w:t>
      </w:r>
      <w:r w:rsidR="00CD1130" w:rsidRPr="00CD1130">
        <w:rPr>
          <w:rFonts w:ascii="Trebuchet MS"/>
          <w:b/>
          <w:sz w:val="24"/>
          <w:szCs w:val="24"/>
        </w:rPr>
        <w:t xml:space="preserve">ka z textu do </w:t>
      </w:r>
      <w:r w:rsidR="00CD1130" w:rsidRPr="00CD1130">
        <w:rPr>
          <w:rFonts w:ascii="Trebuchet MS"/>
          <w:b/>
          <w:sz w:val="24"/>
          <w:szCs w:val="24"/>
        </w:rPr>
        <w:t>Č</w:t>
      </w:r>
      <w:r w:rsidR="00CD1130" w:rsidRPr="00CD1130">
        <w:rPr>
          <w:rFonts w:ascii="Trebuchet MS"/>
          <w:b/>
          <w:sz w:val="24"/>
          <w:szCs w:val="24"/>
        </w:rPr>
        <w:t>J)</w:t>
      </w:r>
    </w:p>
    <w:p w:rsidR="00912861" w:rsidRDefault="004301D3">
      <w:pPr>
        <w:pStyle w:val="Zkladntext"/>
        <w:tabs>
          <w:tab w:val="left" w:pos="3052"/>
        </w:tabs>
        <w:spacing w:before="310"/>
      </w:pPr>
      <w:r>
        <w:rPr>
          <w:w w:val="105"/>
          <w:u w:val="single"/>
        </w:rPr>
        <w:t>goddess</w:t>
      </w:r>
      <w:r>
        <w:rPr>
          <w:w w:val="105"/>
        </w:rPr>
        <w:tab/>
        <w:t>-</w:t>
      </w:r>
    </w:p>
    <w:p w:rsidR="00912861" w:rsidRDefault="004301D3">
      <w:pPr>
        <w:pStyle w:val="Zkladntext"/>
        <w:tabs>
          <w:tab w:val="left" w:pos="3052"/>
        </w:tabs>
      </w:pPr>
      <w:r>
        <w:rPr>
          <w:u w:val="single"/>
        </w:rPr>
        <w:t>church</w:t>
      </w:r>
      <w:r>
        <w:rPr>
          <w:spacing w:val="-26"/>
          <w:u w:val="single"/>
        </w:rPr>
        <w:t xml:space="preserve"> </w:t>
      </w:r>
      <w:r>
        <w:rPr>
          <w:u w:val="single"/>
        </w:rPr>
        <w:t>service</w:t>
      </w:r>
      <w:r>
        <w:tab/>
        <w:t>-</w:t>
      </w:r>
    </w:p>
    <w:p w:rsidR="00912861" w:rsidRDefault="004301D3">
      <w:pPr>
        <w:pStyle w:val="Zkladntext"/>
        <w:tabs>
          <w:tab w:val="left" w:pos="3052"/>
        </w:tabs>
      </w:pPr>
      <w:r>
        <w:rPr>
          <w:w w:val="105"/>
          <w:u w:val="single"/>
        </w:rPr>
        <w:t>public</w:t>
      </w:r>
      <w:r>
        <w:rPr>
          <w:spacing w:val="-26"/>
          <w:w w:val="105"/>
          <w:u w:val="single"/>
        </w:rPr>
        <w:t xml:space="preserve"> </w:t>
      </w:r>
      <w:r>
        <w:rPr>
          <w:w w:val="105"/>
          <w:u w:val="single"/>
        </w:rPr>
        <w:t>holiday</w:t>
      </w:r>
      <w:r>
        <w:rPr>
          <w:w w:val="105"/>
        </w:rPr>
        <w:tab/>
        <w:t>-</w:t>
      </w:r>
    </w:p>
    <w:p w:rsidR="00912861" w:rsidRDefault="004301D3">
      <w:pPr>
        <w:pStyle w:val="Zkladntext"/>
        <w:tabs>
          <w:tab w:val="left" w:pos="3052"/>
        </w:tabs>
      </w:pPr>
      <w:r>
        <w:rPr>
          <w:w w:val="105"/>
          <w:u w:val="single"/>
        </w:rPr>
        <w:t>shop</w:t>
      </w:r>
      <w:r>
        <w:rPr>
          <w:spacing w:val="-39"/>
          <w:w w:val="105"/>
          <w:u w:val="single"/>
        </w:rPr>
        <w:t xml:space="preserve"> </w:t>
      </w:r>
      <w:r>
        <w:rPr>
          <w:w w:val="105"/>
          <w:u w:val="single"/>
        </w:rPr>
        <w:t>display</w:t>
      </w:r>
      <w:r>
        <w:rPr>
          <w:w w:val="105"/>
        </w:rPr>
        <w:tab/>
        <w:t>-</w:t>
      </w:r>
    </w:p>
    <w:p w:rsidR="00912861" w:rsidRDefault="004301D3">
      <w:pPr>
        <w:pStyle w:val="Zkladntext"/>
        <w:tabs>
          <w:tab w:val="left" w:pos="3052"/>
        </w:tabs>
        <w:spacing w:before="313"/>
      </w:pPr>
      <w:r>
        <w:rPr>
          <w:w w:val="105"/>
          <w:u w:val="single"/>
        </w:rPr>
        <w:t>on</w:t>
      </w:r>
      <w:r>
        <w:rPr>
          <w:spacing w:val="-43"/>
          <w:w w:val="105"/>
          <w:u w:val="single"/>
        </w:rPr>
        <w:t xml:space="preserve"> </w:t>
      </w:r>
      <w:r>
        <w:rPr>
          <w:w w:val="105"/>
          <w:u w:val="single"/>
        </w:rPr>
        <w:t>average</w:t>
      </w:r>
      <w:r>
        <w:rPr>
          <w:w w:val="105"/>
        </w:rPr>
        <w:tab/>
        <w:t>-</w:t>
      </w:r>
    </w:p>
    <w:p w:rsidR="00912861" w:rsidRDefault="004301D3">
      <w:pPr>
        <w:pStyle w:val="Zkladntext"/>
        <w:tabs>
          <w:tab w:val="left" w:pos="3052"/>
        </w:tabs>
      </w:pPr>
      <w:r>
        <w:rPr>
          <w:w w:val="105"/>
          <w:u w:val="single"/>
        </w:rPr>
        <w:t>a</w:t>
      </w:r>
      <w:r>
        <w:rPr>
          <w:spacing w:val="-15"/>
          <w:w w:val="105"/>
          <w:u w:val="single"/>
        </w:rPr>
        <w:t xml:space="preserve"> </w:t>
      </w:r>
      <w:r>
        <w:rPr>
          <w:w w:val="105"/>
          <w:u w:val="single"/>
        </w:rPr>
        <w:t>hill</w:t>
      </w:r>
      <w:r>
        <w:rPr>
          <w:w w:val="105"/>
        </w:rPr>
        <w:tab/>
        <w:t>-</w:t>
      </w:r>
    </w:p>
    <w:p w:rsidR="00912861" w:rsidRDefault="004301D3">
      <w:pPr>
        <w:pStyle w:val="Zkladntext"/>
        <w:tabs>
          <w:tab w:val="left" w:pos="3052"/>
        </w:tabs>
      </w:pPr>
      <w:r>
        <w:rPr>
          <w:w w:val="105"/>
          <w:u w:val="single"/>
        </w:rPr>
        <w:t>raisins</w:t>
      </w:r>
      <w:r>
        <w:rPr>
          <w:w w:val="105"/>
        </w:rPr>
        <w:tab/>
        <w:t>-</w:t>
      </w:r>
    </w:p>
    <w:sectPr w:rsidR="00912861">
      <w:pgSz w:w="11910" w:h="16840"/>
      <w:pgMar w:top="620" w:right="560" w:bottom="360" w:left="500" w:header="0" w:footer="17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197" w:rsidRDefault="002A0197">
      <w:r>
        <w:separator/>
      </w:r>
    </w:p>
  </w:endnote>
  <w:endnote w:type="continuationSeparator" w:id="0">
    <w:p w:rsidR="002A0197" w:rsidRDefault="002A0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130" w:rsidRPr="00CD1130" w:rsidRDefault="00CD1130">
    <w:pPr>
      <w:pStyle w:val="Zpat"/>
      <w:rPr>
        <w:sz w:val="20"/>
        <w:szCs w:val="20"/>
      </w:rPr>
    </w:pPr>
    <w:r>
      <w:tab/>
    </w:r>
    <w:r>
      <w:tab/>
    </w:r>
    <w:r w:rsidRPr="00CD1130">
      <w:rPr>
        <w:sz w:val="20"/>
        <w:szCs w:val="20"/>
      </w:rPr>
      <w:t xml:space="preserve">     </w:t>
    </w:r>
    <w:r>
      <w:rPr>
        <w:sz w:val="20"/>
        <w:szCs w:val="20"/>
      </w:rPr>
      <w:t xml:space="preserve"> </w:t>
    </w:r>
    <w:r w:rsidRPr="00CD1130">
      <w:rPr>
        <w:sz w:val="20"/>
        <w:szCs w:val="20"/>
      </w:rPr>
      <w:t>AjK 6 Nováková</w:t>
    </w:r>
  </w:p>
  <w:p w:rsidR="00912861" w:rsidRPr="00CD1130" w:rsidRDefault="00912861">
    <w:pPr>
      <w:pStyle w:val="Zkladntext"/>
      <w:spacing w:before="0" w:line="14" w:lineRule="auto"/>
      <w:ind w:left="0"/>
      <w:rPr>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197" w:rsidRDefault="002A0197">
      <w:r>
        <w:separator/>
      </w:r>
    </w:p>
  </w:footnote>
  <w:footnote w:type="continuationSeparator" w:id="0">
    <w:p w:rsidR="002A0197" w:rsidRDefault="002A01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861"/>
    <w:rsid w:val="002A0197"/>
    <w:rsid w:val="004301D3"/>
    <w:rsid w:val="00912861"/>
    <w:rsid w:val="00CD1130"/>
    <w:rsid w:val="00CF09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7C8BD7-0C61-41C4-9CA2-04F39176E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Arial" w:eastAsia="Arial" w:hAnsi="Arial" w:cs="Arial"/>
    </w:rPr>
  </w:style>
  <w:style w:type="paragraph" w:styleId="Nadpis1">
    <w:name w:val="heading 1"/>
    <w:basedOn w:val="Normln"/>
    <w:uiPriority w:val="1"/>
    <w:qFormat/>
    <w:pPr>
      <w:ind w:left="220"/>
      <w:outlineLvl w:val="0"/>
    </w:pPr>
    <w:rPr>
      <w:rFonts w:ascii="Trebuchet MS" w:eastAsia="Trebuchet MS" w:hAnsi="Trebuchet MS" w:cs="Trebuchet MS"/>
      <w:b/>
      <w:b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314"/>
      <w:ind w:left="220"/>
    </w:pPr>
    <w:rPr>
      <w:sz w:val="32"/>
      <w:szCs w:val="32"/>
    </w:rPr>
  </w:style>
  <w:style w:type="paragraph" w:styleId="Nzev">
    <w:name w:val="Title"/>
    <w:basedOn w:val="Normln"/>
    <w:uiPriority w:val="1"/>
    <w:qFormat/>
    <w:pPr>
      <w:spacing w:before="76"/>
      <w:ind w:left="220"/>
    </w:pPr>
    <w:rPr>
      <w:sz w:val="52"/>
      <w:szCs w:val="52"/>
    </w:rPr>
  </w:style>
  <w:style w:type="paragraph" w:styleId="Odstavecseseznamem">
    <w:name w:val="List Paragraph"/>
    <w:basedOn w:val="Normln"/>
    <w:uiPriority w:val="1"/>
    <w:qFormat/>
  </w:style>
  <w:style w:type="paragraph" w:customStyle="1" w:styleId="TableParagraph">
    <w:name w:val="Table Paragraph"/>
    <w:basedOn w:val="Normln"/>
    <w:uiPriority w:val="1"/>
    <w:qFormat/>
    <w:pPr>
      <w:spacing w:line="363" w:lineRule="exact"/>
      <w:ind w:left="108"/>
    </w:pPr>
  </w:style>
  <w:style w:type="paragraph" w:styleId="Zhlav">
    <w:name w:val="header"/>
    <w:basedOn w:val="Normln"/>
    <w:link w:val="ZhlavChar"/>
    <w:uiPriority w:val="99"/>
    <w:unhideWhenUsed/>
    <w:rsid w:val="00CD1130"/>
    <w:pPr>
      <w:tabs>
        <w:tab w:val="center" w:pos="4536"/>
        <w:tab w:val="right" w:pos="9072"/>
      </w:tabs>
    </w:pPr>
  </w:style>
  <w:style w:type="character" w:customStyle="1" w:styleId="ZhlavChar">
    <w:name w:val="Záhlaví Char"/>
    <w:basedOn w:val="Standardnpsmoodstavce"/>
    <w:link w:val="Zhlav"/>
    <w:uiPriority w:val="99"/>
    <w:rsid w:val="00CD1130"/>
    <w:rPr>
      <w:rFonts w:ascii="Arial" w:eastAsia="Arial" w:hAnsi="Arial" w:cs="Arial"/>
    </w:rPr>
  </w:style>
  <w:style w:type="paragraph" w:styleId="Zpat">
    <w:name w:val="footer"/>
    <w:basedOn w:val="Normln"/>
    <w:link w:val="ZpatChar"/>
    <w:uiPriority w:val="99"/>
    <w:unhideWhenUsed/>
    <w:rsid w:val="00CD1130"/>
    <w:pPr>
      <w:tabs>
        <w:tab w:val="center" w:pos="4536"/>
        <w:tab w:val="right" w:pos="9072"/>
      </w:tabs>
    </w:pPr>
  </w:style>
  <w:style w:type="character" w:customStyle="1" w:styleId="ZpatChar">
    <w:name w:val="Zápatí Char"/>
    <w:basedOn w:val="Standardnpsmoodstavce"/>
    <w:link w:val="Zpat"/>
    <w:uiPriority w:val="99"/>
    <w:rsid w:val="00CD113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2460</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Učitel</dc:creator>
  <cp:lastModifiedBy>Drahomíra Kozáková</cp:lastModifiedBy>
  <cp:revision>2</cp:revision>
  <dcterms:created xsi:type="dcterms:W3CDTF">2021-03-28T14:49:00Z</dcterms:created>
  <dcterms:modified xsi:type="dcterms:W3CDTF">2021-03-28T14:49:00Z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2020-04-08T00:00:00Z</vt:filetime>
  </property>
  <property fmtid="{D5CDD505-2E9C-101B-9397-08002B2CF9AE}" pid="3" name="Creator">
    <vt:lpwstr>Microsoft® Word 2019</vt:lpwstr>
  </property>
  <property fmtid="{D5CDD505-2E9C-101B-9397-08002B2CF9AE}" pid="4" name="LastSaved">
    <vt:filetime>2021-03-28T00:00:00Z</vt:filetime>
  </property>
</Properties>
</file>