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Matematika 9.A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19 – 23. 4.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Opakování</w:t>
      </w:r>
      <w:r>
        <w:rPr>
          <w:sz w:val="28"/>
          <w:szCs w:val="28"/>
        </w:rPr>
        <w:t xml:space="preserve">  - shodná zobrazení (osová a středová souměrnost), věty o shodnosti trojúhelníků, podobnost.</w:t>
      </w:r>
    </w:p>
    <w:p>
      <w:pPr>
        <w:pStyle w:val="Normal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Goniometrické funkce </w:t>
      </w:r>
      <w:r>
        <w:rPr>
          <w:sz w:val="28"/>
          <w:szCs w:val="28"/>
        </w:rPr>
        <w:t>– učebnice č. 2, str. 55 – 80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Funkce sinus</w:t>
      </w:r>
    </w:p>
    <w:p>
      <w:pPr>
        <w:pStyle w:val="Normal"/>
        <w:rPr>
          <w:i/>
          <w:i/>
          <w:sz w:val="28"/>
          <w:szCs w:val="28"/>
        </w:rPr>
      </w:pPr>
      <w:r>
        <w:rPr>
          <w:sz w:val="28"/>
          <w:szCs w:val="28"/>
        </w:rPr>
        <w:t>Funkce kosinus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25c8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</Pages>
  <Words>34</Words>
  <Characters>197</Characters>
  <CharactersWithSpaces>228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2021-04-18T20:11:00Z</dcterms:created>
  <dc:creator>Učitel</dc:creator>
  <dc:description/>
  <dc:language>cs-CZ</dc:language>
  <cp:lastModifiedBy>Učitel</cp:lastModifiedBy>
  <dcterms:modified xsi:type="dcterms:W3CDTF">2021-04-18T20:11:00Z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