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62" w:rsidRPr="001B3C8C" w:rsidRDefault="00E36BB3">
      <w:pPr>
        <w:rPr>
          <w:rFonts w:ascii="Times New Roman" w:hAnsi="Times New Roman" w:cs="Times New Roman"/>
          <w:sz w:val="32"/>
          <w:szCs w:val="32"/>
          <w:u w:val="single"/>
        </w:rPr>
      </w:pPr>
      <w:r w:rsidRPr="001B3C8C">
        <w:rPr>
          <w:rFonts w:ascii="Times New Roman" w:hAnsi="Times New Roman" w:cs="Times New Roman"/>
          <w:sz w:val="32"/>
          <w:szCs w:val="32"/>
          <w:u w:val="single"/>
        </w:rPr>
        <w:t>Úvaha</w:t>
      </w:r>
      <w:r w:rsidR="003334B0">
        <w:rPr>
          <w:rFonts w:ascii="Times New Roman" w:hAnsi="Times New Roman" w:cs="Times New Roman"/>
          <w:sz w:val="32"/>
          <w:szCs w:val="32"/>
          <w:u w:val="single"/>
        </w:rPr>
        <w:t xml:space="preserve"> (zápis do sešitu)</w:t>
      </w:r>
    </w:p>
    <w:p w:rsidR="001B3C8C" w:rsidRDefault="001B3C8C">
      <w:pPr>
        <w:rPr>
          <w:rFonts w:ascii="Times New Roman" w:hAnsi="Times New Roman" w:cs="Times New Roman"/>
          <w:sz w:val="32"/>
          <w:szCs w:val="32"/>
        </w:rPr>
      </w:pPr>
      <w:r w:rsidRPr="001B3C8C">
        <w:rPr>
          <w:rFonts w:ascii="Times New Roman" w:hAnsi="Times New Roman" w:cs="Times New Roman"/>
          <w:sz w:val="32"/>
          <w:szCs w:val="32"/>
        </w:rPr>
        <w:t>je slohový útvar, který se zamýšlí nad problémem, naznačuje možnosti jeho řešení</w:t>
      </w:r>
    </w:p>
    <w:p w:rsidR="001B3C8C" w:rsidRDefault="001B3C8C">
      <w:pPr>
        <w:rPr>
          <w:rFonts w:ascii="Times New Roman" w:hAnsi="Times New Roman" w:cs="Times New Roman"/>
          <w:sz w:val="32"/>
          <w:szCs w:val="32"/>
        </w:rPr>
      </w:pPr>
      <w:r>
        <w:rPr>
          <w:rFonts w:ascii="Times New Roman" w:hAnsi="Times New Roman" w:cs="Times New Roman"/>
          <w:sz w:val="32"/>
          <w:szCs w:val="32"/>
        </w:rPr>
        <w:t xml:space="preserve">je nastolen nějaký </w:t>
      </w:r>
      <w:proofErr w:type="gramStart"/>
      <w:r>
        <w:rPr>
          <w:rFonts w:ascii="Times New Roman" w:hAnsi="Times New Roman" w:cs="Times New Roman"/>
          <w:sz w:val="32"/>
          <w:szCs w:val="32"/>
        </w:rPr>
        <w:t>aktuální ( současný</w:t>
      </w:r>
      <w:proofErr w:type="gramEnd"/>
      <w:r>
        <w:rPr>
          <w:rFonts w:ascii="Times New Roman" w:hAnsi="Times New Roman" w:cs="Times New Roman"/>
          <w:sz w:val="32"/>
          <w:szCs w:val="32"/>
        </w:rPr>
        <w:t>) problém, nebo zážitek</w:t>
      </w:r>
    </w:p>
    <w:p w:rsidR="001B3C8C" w:rsidRDefault="001B3C8C">
      <w:pPr>
        <w:rPr>
          <w:rFonts w:ascii="Times New Roman" w:hAnsi="Times New Roman" w:cs="Times New Roman"/>
          <w:sz w:val="32"/>
          <w:szCs w:val="32"/>
        </w:rPr>
      </w:pPr>
    </w:p>
    <w:p w:rsidR="001B3C8C" w:rsidRDefault="001B3C8C">
      <w:pPr>
        <w:rPr>
          <w:rFonts w:ascii="Times New Roman" w:hAnsi="Times New Roman" w:cs="Times New Roman"/>
          <w:sz w:val="32"/>
          <w:szCs w:val="32"/>
        </w:rPr>
      </w:pPr>
      <w:r>
        <w:rPr>
          <w:rFonts w:ascii="Times New Roman" w:hAnsi="Times New Roman" w:cs="Times New Roman"/>
          <w:sz w:val="32"/>
          <w:szCs w:val="32"/>
        </w:rPr>
        <w:t xml:space="preserve">Úvaha </w:t>
      </w:r>
    </w:p>
    <w:p w:rsidR="001B3C8C" w:rsidRP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Je nastoleno téma</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Úvaha vychází z vlastních zkušeností</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 xml:space="preserve">Vyjadřuje </w:t>
      </w:r>
      <w:proofErr w:type="gramStart"/>
      <w:r>
        <w:rPr>
          <w:rFonts w:ascii="Times New Roman" w:hAnsi="Times New Roman" w:cs="Times New Roman"/>
          <w:sz w:val="32"/>
          <w:szCs w:val="32"/>
        </w:rPr>
        <w:t>subjektivní ( osobní</w:t>
      </w:r>
      <w:proofErr w:type="gramEnd"/>
      <w:r>
        <w:rPr>
          <w:rFonts w:ascii="Times New Roman" w:hAnsi="Times New Roman" w:cs="Times New Roman"/>
          <w:sz w:val="32"/>
          <w:szCs w:val="32"/>
        </w:rPr>
        <w:t>) názor autora</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Vychází z vlastních zkušeností</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Autor uvádí argumenty PRO a PROTI</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Myšlenky na sebe navazují</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Úvaha nemá ovlivňovat</w:t>
      </w:r>
    </w:p>
    <w:p w:rsidR="001B3C8C" w:rsidRDefault="001B3C8C"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Autor dochází k výsledku</w:t>
      </w:r>
    </w:p>
    <w:p w:rsidR="001B3C8C" w:rsidRDefault="003334B0"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Autor používá</w:t>
      </w:r>
      <w:r w:rsidR="001B3C8C">
        <w:rPr>
          <w:rFonts w:ascii="Times New Roman" w:hAnsi="Times New Roman" w:cs="Times New Roman"/>
          <w:sz w:val="32"/>
          <w:szCs w:val="32"/>
        </w:rPr>
        <w:t xml:space="preserve"> spisovný jazyk</w:t>
      </w:r>
    </w:p>
    <w:p w:rsidR="003334B0" w:rsidRDefault="003334B0" w:rsidP="001B3C8C">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V úvaze by se měla vyskytovat slovesa:</w:t>
      </w:r>
    </w:p>
    <w:p w:rsidR="001B3C8C" w:rsidRDefault="003334B0" w:rsidP="003334B0">
      <w:pPr>
        <w:rPr>
          <w:rFonts w:ascii="Times New Roman" w:hAnsi="Times New Roman" w:cs="Times New Roman"/>
          <w:sz w:val="32"/>
          <w:szCs w:val="32"/>
        </w:rPr>
      </w:pPr>
      <w:r>
        <w:rPr>
          <w:rFonts w:ascii="Times New Roman" w:hAnsi="Times New Roman" w:cs="Times New Roman"/>
          <w:sz w:val="32"/>
          <w:szCs w:val="32"/>
        </w:rPr>
        <w:t>myslím si, domnívám se, položme si otázku, zamysleme se, upozorňuji na problém, často se ptám, uvažte, vzpomeňme si, jsem přesvědčen,…</w:t>
      </w:r>
    </w:p>
    <w:p w:rsidR="00AC66E6" w:rsidRDefault="00AC66E6" w:rsidP="00AC66E6">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V úvaze mohu -  o</w:t>
      </w:r>
      <w:r w:rsidR="003334B0" w:rsidRPr="00AC66E6">
        <w:rPr>
          <w:rFonts w:ascii="Times New Roman" w:hAnsi="Times New Roman" w:cs="Times New Roman"/>
          <w:sz w:val="32"/>
          <w:szCs w:val="32"/>
        </w:rPr>
        <w:t xml:space="preserve">slovovat, rozkazovat, apelovat </w:t>
      </w:r>
    </w:p>
    <w:p w:rsidR="00AC66E6" w:rsidRDefault="00AC66E6" w:rsidP="00AC66E6">
      <w:pPr>
        <w:pStyle w:val="Odstavecseseznamem"/>
        <w:numPr>
          <w:ilvl w:val="0"/>
          <w:numId w:val="8"/>
        </w:numPr>
        <w:rPr>
          <w:rFonts w:ascii="Times New Roman" w:hAnsi="Times New Roman" w:cs="Times New Roman"/>
          <w:sz w:val="32"/>
          <w:szCs w:val="32"/>
        </w:rPr>
      </w:pPr>
      <w:r>
        <w:rPr>
          <w:rFonts w:ascii="Times New Roman" w:hAnsi="Times New Roman" w:cs="Times New Roman"/>
          <w:sz w:val="32"/>
          <w:szCs w:val="32"/>
        </w:rPr>
        <w:t>h</w:t>
      </w:r>
      <w:r w:rsidR="003334B0" w:rsidRPr="00AC66E6">
        <w:rPr>
          <w:rFonts w:ascii="Times New Roman" w:hAnsi="Times New Roman" w:cs="Times New Roman"/>
          <w:sz w:val="32"/>
          <w:szCs w:val="32"/>
        </w:rPr>
        <w:t xml:space="preserve">ledat cesty, postupy, navrhovat je </w:t>
      </w:r>
    </w:p>
    <w:p w:rsidR="00AC66E6" w:rsidRDefault="00AC66E6" w:rsidP="00AC66E6">
      <w:pPr>
        <w:pStyle w:val="Odstavecseseznamem"/>
        <w:numPr>
          <w:ilvl w:val="0"/>
          <w:numId w:val="8"/>
        </w:numPr>
        <w:rPr>
          <w:rFonts w:ascii="Times New Roman" w:hAnsi="Times New Roman" w:cs="Times New Roman"/>
          <w:sz w:val="32"/>
          <w:szCs w:val="32"/>
        </w:rPr>
      </w:pPr>
      <w:r>
        <w:rPr>
          <w:rFonts w:ascii="Times New Roman" w:hAnsi="Times New Roman" w:cs="Times New Roman"/>
          <w:sz w:val="32"/>
          <w:szCs w:val="32"/>
        </w:rPr>
        <w:t xml:space="preserve"> p</w:t>
      </w:r>
      <w:r w:rsidR="003334B0" w:rsidRPr="00AC66E6">
        <w:rPr>
          <w:rFonts w:ascii="Times New Roman" w:hAnsi="Times New Roman" w:cs="Times New Roman"/>
          <w:sz w:val="32"/>
          <w:szCs w:val="32"/>
        </w:rPr>
        <w:t xml:space="preserve">tát se („přemýšlet nahlas“) </w:t>
      </w:r>
    </w:p>
    <w:p w:rsidR="00AC66E6" w:rsidRDefault="00AC66E6" w:rsidP="00AC66E6">
      <w:pPr>
        <w:pStyle w:val="Odstavecseseznamem"/>
        <w:numPr>
          <w:ilvl w:val="0"/>
          <w:numId w:val="8"/>
        </w:numPr>
        <w:rPr>
          <w:rFonts w:ascii="Times New Roman" w:hAnsi="Times New Roman" w:cs="Times New Roman"/>
          <w:sz w:val="32"/>
          <w:szCs w:val="32"/>
        </w:rPr>
      </w:pPr>
    </w:p>
    <w:p w:rsidR="003334B0" w:rsidRDefault="00AC66E6" w:rsidP="00AC66E6">
      <w:pPr>
        <w:pStyle w:val="Odstavecseseznamem"/>
        <w:numPr>
          <w:ilvl w:val="0"/>
          <w:numId w:val="7"/>
        </w:numPr>
        <w:rPr>
          <w:rFonts w:ascii="Times New Roman" w:hAnsi="Times New Roman" w:cs="Times New Roman"/>
          <w:sz w:val="32"/>
          <w:szCs w:val="32"/>
        </w:rPr>
      </w:pPr>
      <w:r>
        <w:rPr>
          <w:rFonts w:ascii="Times New Roman" w:hAnsi="Times New Roman" w:cs="Times New Roman"/>
          <w:sz w:val="32"/>
          <w:szCs w:val="32"/>
        </w:rPr>
        <w:t xml:space="preserve">Autor používá </w:t>
      </w:r>
      <w:r w:rsidR="003334B0" w:rsidRPr="00AC66E6">
        <w:rPr>
          <w:rFonts w:ascii="Times New Roman" w:hAnsi="Times New Roman" w:cs="Times New Roman"/>
          <w:sz w:val="32"/>
          <w:szCs w:val="32"/>
        </w:rPr>
        <w:t>řečnické otázky – otázkové formulace, na které se nečeká odpověď (odpovíte si sami), udržují kontakt, vybízí k</w:t>
      </w:r>
      <w:r>
        <w:rPr>
          <w:rFonts w:ascii="Times New Roman" w:hAnsi="Times New Roman" w:cs="Times New Roman"/>
          <w:sz w:val="32"/>
          <w:szCs w:val="32"/>
        </w:rPr>
        <w:t> </w:t>
      </w:r>
      <w:r w:rsidR="003334B0" w:rsidRPr="00AC66E6">
        <w:rPr>
          <w:rFonts w:ascii="Times New Roman" w:hAnsi="Times New Roman" w:cs="Times New Roman"/>
          <w:sz w:val="32"/>
          <w:szCs w:val="32"/>
        </w:rPr>
        <w:t>zamyšlen</w:t>
      </w:r>
      <w:r>
        <w:rPr>
          <w:rFonts w:ascii="Times New Roman" w:hAnsi="Times New Roman" w:cs="Times New Roman"/>
          <w:sz w:val="32"/>
          <w:szCs w:val="32"/>
        </w:rPr>
        <w:t>í</w:t>
      </w:r>
    </w:p>
    <w:p w:rsidR="00AC66E6" w:rsidRDefault="00AC66E6" w:rsidP="00AC66E6">
      <w:pPr>
        <w:rPr>
          <w:rFonts w:ascii="Times New Roman" w:hAnsi="Times New Roman" w:cs="Times New Roman"/>
          <w:sz w:val="32"/>
          <w:szCs w:val="32"/>
        </w:rPr>
      </w:pPr>
    </w:p>
    <w:p w:rsidR="00AC66E6" w:rsidRDefault="00AC66E6" w:rsidP="00AC66E6">
      <w:pPr>
        <w:rPr>
          <w:rFonts w:ascii="Times New Roman" w:hAnsi="Times New Roman" w:cs="Times New Roman"/>
          <w:sz w:val="32"/>
          <w:szCs w:val="32"/>
        </w:rPr>
      </w:pPr>
    </w:p>
    <w:p w:rsidR="00AC66E6" w:rsidRDefault="00AC66E6" w:rsidP="00AC66E6">
      <w:pPr>
        <w:rPr>
          <w:rFonts w:ascii="Times New Roman" w:hAnsi="Times New Roman" w:cs="Times New Roman"/>
          <w:sz w:val="32"/>
          <w:szCs w:val="32"/>
        </w:rPr>
      </w:pPr>
    </w:p>
    <w:p w:rsidR="00AC66E6" w:rsidRDefault="00AC66E6" w:rsidP="00AC66E6">
      <w:pPr>
        <w:rPr>
          <w:rFonts w:ascii="Times New Roman" w:hAnsi="Times New Roman" w:cs="Times New Roman"/>
          <w:sz w:val="32"/>
          <w:szCs w:val="32"/>
        </w:rPr>
      </w:pPr>
    </w:p>
    <w:p w:rsidR="00AC66E6" w:rsidRDefault="00AC66E6" w:rsidP="00AC66E6">
      <w:pPr>
        <w:rPr>
          <w:rFonts w:ascii="Times New Roman" w:hAnsi="Times New Roman" w:cs="Times New Roman"/>
          <w:sz w:val="32"/>
          <w:szCs w:val="32"/>
        </w:rPr>
      </w:pPr>
    </w:p>
    <w:p w:rsidR="00AC66E6" w:rsidRDefault="00AC66E6" w:rsidP="00AC66E6">
      <w:pPr>
        <w:rPr>
          <w:rFonts w:ascii="Times New Roman" w:hAnsi="Times New Roman" w:cs="Times New Roman"/>
          <w:sz w:val="32"/>
          <w:szCs w:val="32"/>
        </w:rPr>
      </w:pPr>
      <w:r w:rsidRPr="00AC66E6">
        <w:rPr>
          <w:rFonts w:ascii="Times New Roman" w:hAnsi="Times New Roman" w:cs="Times New Roman"/>
          <w:sz w:val="32"/>
          <w:szCs w:val="32"/>
        </w:rPr>
        <w:lastRenderedPageBreak/>
        <w:t xml:space="preserve">Kompozice </w:t>
      </w:r>
      <w:r>
        <w:rPr>
          <w:rFonts w:ascii="Times New Roman" w:hAnsi="Times New Roman" w:cs="Times New Roman"/>
          <w:sz w:val="32"/>
          <w:szCs w:val="32"/>
        </w:rPr>
        <w:t>úvahy</w:t>
      </w:r>
    </w:p>
    <w:p w:rsidR="00AC66E6" w:rsidRDefault="00AC66E6" w:rsidP="00AC66E6">
      <w:pPr>
        <w:rPr>
          <w:rFonts w:ascii="Times New Roman" w:hAnsi="Times New Roman" w:cs="Times New Roman"/>
          <w:sz w:val="32"/>
          <w:szCs w:val="32"/>
        </w:rPr>
      </w:pPr>
      <w:r w:rsidRPr="00AC66E6">
        <w:rPr>
          <w:rFonts w:ascii="Times New Roman" w:hAnsi="Times New Roman" w:cs="Times New Roman"/>
          <w:sz w:val="32"/>
          <w:szCs w:val="32"/>
        </w:rPr>
        <w:t>1</w:t>
      </w:r>
      <w:r w:rsidRPr="00AC66E6">
        <w:rPr>
          <w:rFonts w:ascii="Times New Roman" w:hAnsi="Times New Roman" w:cs="Times New Roman"/>
          <w:sz w:val="32"/>
          <w:szCs w:val="32"/>
          <w:u w:val="single"/>
        </w:rPr>
        <w:t>) Úvod</w:t>
      </w:r>
      <w:r w:rsidRPr="00AC66E6">
        <w:rPr>
          <w:rFonts w:ascii="Times New Roman" w:hAnsi="Times New Roman" w:cs="Times New Roman"/>
          <w:sz w:val="32"/>
          <w:szCs w:val="32"/>
        </w:rPr>
        <w:t xml:space="preserve"> – uvedení do problematiky, kterou se budete zabývat (proč jste si téma vybrali, jak se vás osobně dotýká aj.)</w:t>
      </w:r>
    </w:p>
    <w:p w:rsidR="00AC66E6" w:rsidRDefault="00AC66E6" w:rsidP="00AC66E6">
      <w:pPr>
        <w:rPr>
          <w:rFonts w:ascii="Times New Roman" w:hAnsi="Times New Roman" w:cs="Times New Roman"/>
          <w:sz w:val="32"/>
          <w:szCs w:val="32"/>
        </w:rPr>
      </w:pPr>
      <w:r w:rsidRPr="00AC66E6">
        <w:rPr>
          <w:rFonts w:ascii="Times New Roman" w:hAnsi="Times New Roman" w:cs="Times New Roman"/>
          <w:sz w:val="32"/>
          <w:szCs w:val="32"/>
        </w:rPr>
        <w:t xml:space="preserve"> 2) </w:t>
      </w:r>
      <w:r w:rsidRPr="00AC66E6">
        <w:rPr>
          <w:rFonts w:ascii="Times New Roman" w:hAnsi="Times New Roman" w:cs="Times New Roman"/>
          <w:sz w:val="32"/>
          <w:szCs w:val="32"/>
          <w:u w:val="single"/>
        </w:rPr>
        <w:t xml:space="preserve">Stať </w:t>
      </w:r>
      <w:r w:rsidRPr="00AC66E6">
        <w:rPr>
          <w:rFonts w:ascii="Times New Roman" w:hAnsi="Times New Roman" w:cs="Times New Roman"/>
          <w:sz w:val="32"/>
          <w:szCs w:val="32"/>
        </w:rPr>
        <w:t xml:space="preserve">– zamýšlíte se nad problémem, shrnujete klady a zápory a předkládáte k nim argumenty </w:t>
      </w:r>
    </w:p>
    <w:p w:rsidR="00AC66E6" w:rsidRDefault="00AC66E6" w:rsidP="00AC66E6">
      <w:pPr>
        <w:rPr>
          <w:rFonts w:ascii="Times New Roman" w:hAnsi="Times New Roman" w:cs="Times New Roman"/>
          <w:sz w:val="32"/>
          <w:szCs w:val="32"/>
        </w:rPr>
      </w:pPr>
      <w:r w:rsidRPr="00AC66E6">
        <w:rPr>
          <w:rFonts w:ascii="Times New Roman" w:hAnsi="Times New Roman" w:cs="Times New Roman"/>
          <w:sz w:val="32"/>
          <w:szCs w:val="32"/>
        </w:rPr>
        <w:t xml:space="preserve">3) </w:t>
      </w:r>
      <w:r w:rsidRPr="00AC66E6">
        <w:rPr>
          <w:rFonts w:ascii="Times New Roman" w:hAnsi="Times New Roman" w:cs="Times New Roman"/>
          <w:sz w:val="32"/>
          <w:szCs w:val="32"/>
          <w:u w:val="single"/>
        </w:rPr>
        <w:t>Závěr</w:t>
      </w:r>
      <w:r w:rsidRPr="00AC66E6">
        <w:rPr>
          <w:rFonts w:ascii="Times New Roman" w:hAnsi="Times New Roman" w:cs="Times New Roman"/>
          <w:sz w:val="32"/>
          <w:szCs w:val="32"/>
        </w:rPr>
        <w:t xml:space="preserve"> – shrnutí a zhodnocení kladů a záporů, nastínění možnosti řešení, event. poukázání k problému, který zůstal nevyřešen</w:t>
      </w:r>
    </w:p>
    <w:p w:rsidR="00AC66E6" w:rsidRDefault="00AC66E6" w:rsidP="00AC66E6">
      <w:pPr>
        <w:rPr>
          <w:rFonts w:ascii="Times New Roman" w:hAnsi="Times New Roman" w:cs="Times New Roman"/>
          <w:sz w:val="32"/>
          <w:szCs w:val="32"/>
        </w:rPr>
      </w:pPr>
    </w:p>
    <w:p w:rsidR="00AC66E6" w:rsidRDefault="00AC66E6" w:rsidP="00AC66E6">
      <w:pPr>
        <w:rPr>
          <w:rFonts w:ascii="Times New Roman" w:hAnsi="Times New Roman" w:cs="Times New Roman"/>
          <w:sz w:val="32"/>
          <w:szCs w:val="32"/>
        </w:rPr>
      </w:pPr>
      <w:r>
        <w:rPr>
          <w:rFonts w:ascii="Times New Roman" w:hAnsi="Times New Roman" w:cs="Times New Roman"/>
          <w:sz w:val="32"/>
          <w:szCs w:val="32"/>
        </w:rPr>
        <w:t>Pročteme si následující úvahu a vyznačíme – úvod, stať, závěr</w:t>
      </w:r>
    </w:p>
    <w:p w:rsidR="00DA6301" w:rsidRPr="00DA6301" w:rsidRDefault="00DA6301" w:rsidP="00DA6301">
      <w:pPr>
        <w:pStyle w:val="Nadpis3"/>
        <w:rPr>
          <w:sz w:val="40"/>
          <w:szCs w:val="40"/>
        </w:rPr>
      </w:pPr>
      <w:r w:rsidRPr="00DA6301">
        <w:rPr>
          <w:sz w:val="40"/>
          <w:szCs w:val="40"/>
        </w:rPr>
        <w:t xml:space="preserve">Ach, ta dnešní mládež! </w:t>
      </w:r>
    </w:p>
    <w:p w:rsidR="00DA6301" w:rsidRDefault="00DA6301" w:rsidP="00DA6301">
      <w:pPr>
        <w:rPr>
          <w:rFonts w:ascii="Times New Roman" w:hAnsi="Times New Roman" w:cs="Times New Roman"/>
          <w:sz w:val="40"/>
          <w:szCs w:val="40"/>
        </w:rPr>
      </w:pPr>
      <w:r w:rsidRPr="00DA6301">
        <w:rPr>
          <w:rFonts w:ascii="Times New Roman" w:hAnsi="Times New Roman" w:cs="Times New Roman"/>
          <w:sz w:val="40"/>
          <w:szCs w:val="40"/>
        </w:rPr>
        <w:t xml:space="preserve">"Ach, ta dnešní mládež..." Tento povzdech již někdy pronesla většina z našich prarodičů. Myslí si, že dnešní mládež je úplně jiná, než byli oni. Je důležité si uvědomit, že poměry mezi generacemi se od padesátých let velmi změnily. To, co dnes považují důchodci za neslušné a vulgární, se děti školního věku nezdráhají ve slušné společnosti vyslovit nahlas. Mládí dřívější generace bylo v porovnání s dnešní dobou úplně jiné. Mladí lidé většinou bydleli na vesnicích a někdy byli pomocnými silami při práci na poli nebo doma, například na nějakém statku. Ještě v patnácti letech to byly děti. Dnešní mládež tohle ale z většiny nezná. Zajímá se spíše o dnešní módní trendy nebo o to mít lepší věci než ostatní. Chtějí prostě vynikat. Dříve se to neřešilo. Neměli Internet, počítače, telefony a jinou novou vědu, ale přesto byli lepší. Ovšem proč? Je to jednoduché. Uměli se k sobě chovat na úrovni, znali přátelství a nevyhledávali drogy. Neměli potřebu se jít </w:t>
      </w:r>
      <w:r w:rsidRPr="00DA6301">
        <w:rPr>
          <w:rFonts w:ascii="Times New Roman" w:hAnsi="Times New Roman" w:cs="Times New Roman"/>
          <w:sz w:val="40"/>
          <w:szCs w:val="40"/>
        </w:rPr>
        <w:lastRenderedPageBreak/>
        <w:t>opít, jít si zakouřit a podobně. Šli se bavit mezi kamarády a užít si. Proto dnes od starších slýcháme věty typu: "Tohle za nás nebývalo." nebo "Když jsem byla mladá, tak jsem měla úplně jiné starosti než ty děti dneska." a jiné. Dnešním dětem tohle možná přijde jako nudné, ale naši prarodiče na to mají jiný názor. Kdybychom se někdy zaposlouchali do něčeho, co vypráví ze svého mládí, možná by to některé zaujalo. Někomu by to přišlo zajímavé a chtěl by si alespoň vyzkoušet, jak se dřív žilo. Jiní by to brali jako ztrátu času a raději by šli ven za kamarády nebo - jak slang praví - "pařit". Někdo, kdo by ale vydržel poslouchat, by se toho třeba dozvěděl víc o dřívější době. Dnešní mládež přijde našim prarodičům či praprarodičům možná i jako nevychovaná. Dříve lidé zdravili na ulici toho, koho kdo potkal, ne toho, koho kdo znal. A proč? Ze slušnosti. Proto dnes většině starých lidí vadí, jak je dnešní mládež nevychovaná a neví, co je to slušnost. "Pozdravit je základ všeho," jak říká moje babička. Někomu to přijde jako pitomost, ale kam dospějí naši potomci? Budou stejně takhle nevychovaní? Někdo se ale může i hádat, že on vychovaný je. Pokládá si ale otázku, "proč zdravit někoho, koho vůbec neznám?" A v tom je právě ten problém dnešní doby.</w:t>
      </w:r>
      <w:r w:rsidRPr="00DA6301">
        <w:rPr>
          <w:rFonts w:ascii="Times New Roman" w:hAnsi="Times New Roman" w:cs="Times New Roman"/>
          <w:sz w:val="40"/>
          <w:szCs w:val="40"/>
        </w:rPr>
        <w:br/>
        <w:t xml:space="preserve">A nikdo neví, proč se tak ty děti chovají. Kde se naučí takhle neslušně se chovat? Že by už ve školce? Ve škole? V televizi? Dnešní mládež je v katastrofickém stavu. Vím to a uvědomuji si to. Vždyť i já sem patřím. Bude mi šestnáct a jsem poznamenána dnešní dobou. </w:t>
      </w:r>
      <w:r w:rsidRPr="00DA6301">
        <w:rPr>
          <w:rFonts w:ascii="Times New Roman" w:hAnsi="Times New Roman" w:cs="Times New Roman"/>
          <w:sz w:val="40"/>
          <w:szCs w:val="40"/>
        </w:rPr>
        <w:lastRenderedPageBreak/>
        <w:t>Kouřit jsem zkoušela a nikdy s tím nechci začít. S alkoholem zkušenosti ještě nemám a mít nechci. Asi si teď pomyslíte, že jsem divná, že celý čas dnešní dobu kritizuji a teď prohlásím, že jsem taková taky. Jsem divná. Chovám se trochu k dnešní době, ale stejně ji odsuzuji. Odsuzuji i své jednání, ale to už se asi nezmění. Uvědomuji si, že mám chyby a ty už asi nespravím, ale nechci mít další.</w:t>
      </w:r>
      <w:r w:rsidRPr="00DA6301">
        <w:rPr>
          <w:rFonts w:ascii="Times New Roman" w:hAnsi="Times New Roman" w:cs="Times New Roman"/>
          <w:sz w:val="40"/>
          <w:szCs w:val="40"/>
        </w:rPr>
        <w:br/>
        <w:t xml:space="preserve">Teď jsem se tak trochu vyzpovídala, ale o to nejde. Pevně doufám, že se ti malí "špunti" už ve školce nezmění k obrazu dnešní mládeže. Doufám, že budou lepší než já, neboť oni na to mají, ale musí chtít. </w:t>
      </w:r>
    </w:p>
    <w:p w:rsidR="00DA6301" w:rsidRDefault="00DA6301" w:rsidP="00DA6301">
      <w:pPr>
        <w:rPr>
          <w:rFonts w:ascii="Times New Roman" w:hAnsi="Times New Roman" w:cs="Times New Roman"/>
          <w:sz w:val="40"/>
          <w:szCs w:val="40"/>
        </w:rPr>
      </w:pPr>
    </w:p>
    <w:p w:rsidR="00DA6301" w:rsidRPr="00DA6301" w:rsidRDefault="00DA6301" w:rsidP="00DA6301">
      <w:pPr>
        <w:rPr>
          <w:rFonts w:ascii="Times New Roman" w:hAnsi="Times New Roman" w:cs="Times New Roman"/>
          <w:sz w:val="40"/>
          <w:szCs w:val="40"/>
          <w:u w:val="single"/>
        </w:rPr>
      </w:pPr>
      <w:r>
        <w:rPr>
          <w:rFonts w:ascii="Times New Roman" w:hAnsi="Times New Roman" w:cs="Times New Roman"/>
          <w:sz w:val="40"/>
          <w:szCs w:val="40"/>
        </w:rPr>
        <w:t xml:space="preserve">Téma úvahy – </w:t>
      </w:r>
      <w:r w:rsidRPr="00DA6301">
        <w:rPr>
          <w:rFonts w:ascii="Times New Roman" w:hAnsi="Times New Roman" w:cs="Times New Roman"/>
          <w:sz w:val="40"/>
          <w:szCs w:val="40"/>
          <w:u w:val="single"/>
        </w:rPr>
        <w:t>Co mi vzala i dala on-line výuka?</w:t>
      </w:r>
    </w:p>
    <w:p w:rsidR="00DA6301" w:rsidRPr="00DA6301" w:rsidRDefault="00DA6301" w:rsidP="00DA6301">
      <w:pPr>
        <w:shd w:val="clear" w:color="auto" w:fill="FFFFFF"/>
        <w:rPr>
          <w:rFonts w:ascii="Times New Roman" w:hAnsi="Times New Roman" w:cs="Times New Roman"/>
          <w:sz w:val="40"/>
          <w:szCs w:val="40"/>
        </w:rPr>
      </w:pPr>
      <w:r w:rsidRPr="00DA6301">
        <w:rPr>
          <w:rFonts w:ascii="Times New Roman" w:hAnsi="Times New Roman" w:cs="Times New Roman"/>
          <w:color w:val="000000"/>
          <w:sz w:val="40"/>
          <w:szCs w:val="40"/>
          <w:u w:val="single"/>
        </w:rPr>
        <w:br/>
      </w:r>
      <w:r w:rsidR="00B801E8">
        <w:rPr>
          <w:rFonts w:ascii="Times New Roman" w:hAnsi="Times New Roman" w:cs="Times New Roman"/>
          <w:color w:val="000000"/>
          <w:sz w:val="40"/>
          <w:szCs w:val="40"/>
        </w:rPr>
        <w:t>Do příští hodiny si připrav 4 otázky, které by mohly být použitelné v úvaze na toto téma.</w:t>
      </w:r>
      <w:bookmarkStart w:id="0" w:name="_GoBack"/>
      <w:bookmarkEnd w:id="0"/>
    </w:p>
    <w:p w:rsidR="00E36BB3" w:rsidRPr="00DA6301" w:rsidRDefault="00E36BB3">
      <w:pPr>
        <w:rPr>
          <w:rFonts w:ascii="Times New Roman" w:hAnsi="Times New Roman" w:cs="Times New Roman"/>
          <w:sz w:val="40"/>
          <w:szCs w:val="40"/>
        </w:rPr>
      </w:pPr>
    </w:p>
    <w:sectPr w:rsidR="00E36BB3" w:rsidRPr="00DA6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760E"/>
    <w:multiLevelType w:val="hybridMultilevel"/>
    <w:tmpl w:val="8266E6C0"/>
    <w:lvl w:ilvl="0" w:tplc="8438CFE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C1913FC"/>
    <w:multiLevelType w:val="hybridMultilevel"/>
    <w:tmpl w:val="AF4EF3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CE3EF6"/>
    <w:multiLevelType w:val="hybridMultilevel"/>
    <w:tmpl w:val="E8CA4D0A"/>
    <w:lvl w:ilvl="0" w:tplc="36AA5E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23C7D95"/>
    <w:multiLevelType w:val="hybridMultilevel"/>
    <w:tmpl w:val="25F46F92"/>
    <w:lvl w:ilvl="0" w:tplc="A4585F2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8212B43"/>
    <w:multiLevelType w:val="hybridMultilevel"/>
    <w:tmpl w:val="40E4F1BA"/>
    <w:lvl w:ilvl="0" w:tplc="9AA8CC2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74BF0A26"/>
    <w:multiLevelType w:val="hybridMultilevel"/>
    <w:tmpl w:val="133658E0"/>
    <w:lvl w:ilvl="0" w:tplc="DFC4176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6570B1"/>
    <w:multiLevelType w:val="hybridMultilevel"/>
    <w:tmpl w:val="93A6C1E6"/>
    <w:lvl w:ilvl="0" w:tplc="415A9B9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7E740988"/>
    <w:multiLevelType w:val="hybridMultilevel"/>
    <w:tmpl w:val="0DB2BFBC"/>
    <w:lvl w:ilvl="0" w:tplc="932ED59A">
      <w:start w:val="11"/>
      <w:numFmt w:val="bullet"/>
      <w:lvlText w:val="-"/>
      <w:lvlJc w:val="left"/>
      <w:pPr>
        <w:ind w:left="3720" w:hanging="360"/>
      </w:pPr>
      <w:rPr>
        <w:rFonts w:ascii="Times New Roman" w:eastAsiaTheme="minorHAnsi" w:hAnsi="Times New Roman" w:cs="Times New Roman" w:hint="default"/>
      </w:rPr>
    </w:lvl>
    <w:lvl w:ilvl="1" w:tplc="04050003" w:tentative="1">
      <w:start w:val="1"/>
      <w:numFmt w:val="bullet"/>
      <w:lvlText w:val="o"/>
      <w:lvlJc w:val="left"/>
      <w:pPr>
        <w:ind w:left="4440" w:hanging="360"/>
      </w:pPr>
      <w:rPr>
        <w:rFonts w:ascii="Courier New" w:hAnsi="Courier New" w:cs="Courier New" w:hint="default"/>
      </w:rPr>
    </w:lvl>
    <w:lvl w:ilvl="2" w:tplc="04050005" w:tentative="1">
      <w:start w:val="1"/>
      <w:numFmt w:val="bullet"/>
      <w:lvlText w:val=""/>
      <w:lvlJc w:val="left"/>
      <w:pPr>
        <w:ind w:left="5160" w:hanging="360"/>
      </w:pPr>
      <w:rPr>
        <w:rFonts w:ascii="Wingdings" w:hAnsi="Wingdings" w:hint="default"/>
      </w:rPr>
    </w:lvl>
    <w:lvl w:ilvl="3" w:tplc="04050001" w:tentative="1">
      <w:start w:val="1"/>
      <w:numFmt w:val="bullet"/>
      <w:lvlText w:val=""/>
      <w:lvlJc w:val="left"/>
      <w:pPr>
        <w:ind w:left="5880" w:hanging="360"/>
      </w:pPr>
      <w:rPr>
        <w:rFonts w:ascii="Symbol" w:hAnsi="Symbol" w:hint="default"/>
      </w:rPr>
    </w:lvl>
    <w:lvl w:ilvl="4" w:tplc="04050003" w:tentative="1">
      <w:start w:val="1"/>
      <w:numFmt w:val="bullet"/>
      <w:lvlText w:val="o"/>
      <w:lvlJc w:val="left"/>
      <w:pPr>
        <w:ind w:left="6600" w:hanging="360"/>
      </w:pPr>
      <w:rPr>
        <w:rFonts w:ascii="Courier New" w:hAnsi="Courier New" w:cs="Courier New" w:hint="default"/>
      </w:rPr>
    </w:lvl>
    <w:lvl w:ilvl="5" w:tplc="04050005" w:tentative="1">
      <w:start w:val="1"/>
      <w:numFmt w:val="bullet"/>
      <w:lvlText w:val=""/>
      <w:lvlJc w:val="left"/>
      <w:pPr>
        <w:ind w:left="7320" w:hanging="360"/>
      </w:pPr>
      <w:rPr>
        <w:rFonts w:ascii="Wingdings" w:hAnsi="Wingdings" w:hint="default"/>
      </w:rPr>
    </w:lvl>
    <w:lvl w:ilvl="6" w:tplc="04050001" w:tentative="1">
      <w:start w:val="1"/>
      <w:numFmt w:val="bullet"/>
      <w:lvlText w:val=""/>
      <w:lvlJc w:val="left"/>
      <w:pPr>
        <w:ind w:left="8040" w:hanging="360"/>
      </w:pPr>
      <w:rPr>
        <w:rFonts w:ascii="Symbol" w:hAnsi="Symbol" w:hint="default"/>
      </w:rPr>
    </w:lvl>
    <w:lvl w:ilvl="7" w:tplc="04050003" w:tentative="1">
      <w:start w:val="1"/>
      <w:numFmt w:val="bullet"/>
      <w:lvlText w:val="o"/>
      <w:lvlJc w:val="left"/>
      <w:pPr>
        <w:ind w:left="8760" w:hanging="360"/>
      </w:pPr>
      <w:rPr>
        <w:rFonts w:ascii="Courier New" w:hAnsi="Courier New" w:cs="Courier New" w:hint="default"/>
      </w:rPr>
    </w:lvl>
    <w:lvl w:ilvl="8" w:tplc="04050005" w:tentative="1">
      <w:start w:val="1"/>
      <w:numFmt w:val="bullet"/>
      <w:lvlText w:val=""/>
      <w:lvlJc w:val="left"/>
      <w:pPr>
        <w:ind w:left="9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B6"/>
    <w:rsid w:val="00071A79"/>
    <w:rsid w:val="00084074"/>
    <w:rsid w:val="00127742"/>
    <w:rsid w:val="001B3C8C"/>
    <w:rsid w:val="001D4DC8"/>
    <w:rsid w:val="002D5D22"/>
    <w:rsid w:val="003024A1"/>
    <w:rsid w:val="003334B0"/>
    <w:rsid w:val="00376F96"/>
    <w:rsid w:val="00391EB6"/>
    <w:rsid w:val="004A322D"/>
    <w:rsid w:val="00627705"/>
    <w:rsid w:val="00645A02"/>
    <w:rsid w:val="00712893"/>
    <w:rsid w:val="00796C62"/>
    <w:rsid w:val="00A009AB"/>
    <w:rsid w:val="00AC66E6"/>
    <w:rsid w:val="00AF0633"/>
    <w:rsid w:val="00B53C04"/>
    <w:rsid w:val="00B801E8"/>
    <w:rsid w:val="00BA2A53"/>
    <w:rsid w:val="00CE15A0"/>
    <w:rsid w:val="00DA6301"/>
    <w:rsid w:val="00E36BB3"/>
    <w:rsid w:val="00F47B1A"/>
    <w:rsid w:val="00F51569"/>
    <w:rsid w:val="00FE7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C0D7"/>
  <w15:docId w15:val="{A84F2681-C346-4EF2-9A5A-FA964B06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1EB6"/>
    <w:pPr>
      <w:spacing w:line="252" w:lineRule="auto"/>
    </w:pPr>
  </w:style>
  <w:style w:type="paragraph" w:styleId="Nadpis3">
    <w:name w:val="heading 3"/>
    <w:basedOn w:val="Normln"/>
    <w:link w:val="Nadpis3Char"/>
    <w:uiPriority w:val="9"/>
    <w:qFormat/>
    <w:rsid w:val="00DA630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91EB6"/>
    <w:rPr>
      <w:color w:val="0563C1" w:themeColor="hyperlink"/>
      <w:u w:val="single"/>
    </w:rPr>
  </w:style>
  <w:style w:type="paragraph" w:styleId="Odstavecseseznamem">
    <w:name w:val="List Paragraph"/>
    <w:basedOn w:val="Normln"/>
    <w:uiPriority w:val="34"/>
    <w:qFormat/>
    <w:rsid w:val="00376F96"/>
    <w:pPr>
      <w:ind w:left="720"/>
      <w:contextualSpacing/>
    </w:pPr>
  </w:style>
  <w:style w:type="character" w:customStyle="1" w:styleId="Nadpis3Char">
    <w:name w:val="Nadpis 3 Char"/>
    <w:basedOn w:val="Standardnpsmoodstavce"/>
    <w:link w:val="Nadpis3"/>
    <w:uiPriority w:val="9"/>
    <w:rsid w:val="00DA6301"/>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99225">
      <w:bodyDiv w:val="1"/>
      <w:marLeft w:val="0"/>
      <w:marRight w:val="0"/>
      <w:marTop w:val="0"/>
      <w:marBottom w:val="0"/>
      <w:divBdr>
        <w:top w:val="none" w:sz="0" w:space="0" w:color="auto"/>
        <w:left w:val="none" w:sz="0" w:space="0" w:color="auto"/>
        <w:bottom w:val="none" w:sz="0" w:space="0" w:color="auto"/>
        <w:right w:val="none" w:sz="0" w:space="0" w:color="auto"/>
      </w:divBdr>
    </w:div>
    <w:div w:id="2006931479">
      <w:bodyDiv w:val="1"/>
      <w:marLeft w:val="0"/>
      <w:marRight w:val="0"/>
      <w:marTop w:val="0"/>
      <w:marBottom w:val="0"/>
      <w:divBdr>
        <w:top w:val="none" w:sz="0" w:space="0" w:color="auto"/>
        <w:left w:val="none" w:sz="0" w:space="0" w:color="auto"/>
        <w:bottom w:val="none" w:sz="0" w:space="0" w:color="auto"/>
        <w:right w:val="none" w:sz="0" w:space="0" w:color="auto"/>
      </w:divBdr>
      <w:divsChild>
        <w:div w:id="1480028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DBA3-2D13-4A4B-9E63-37B129D5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3886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Učitel</cp:lastModifiedBy>
  <cp:revision>3</cp:revision>
  <dcterms:created xsi:type="dcterms:W3CDTF">2021-03-16T11:35:00Z</dcterms:created>
  <dcterms:modified xsi:type="dcterms:W3CDTF">2021-03-16T11:36:00Z</dcterms:modified>
</cp:coreProperties>
</file>